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B7D" w:rsidRDefault="00B54B7D" w:rsidP="00C51B2B">
      <w:pPr>
        <w:spacing w:after="0" w:line="240" w:lineRule="auto"/>
        <w:jc w:val="center"/>
        <w:rPr>
          <w:b/>
          <w:color w:val="000000" w:themeColor="text1"/>
          <w:sz w:val="28"/>
          <w:szCs w:val="28"/>
        </w:rPr>
      </w:pPr>
    </w:p>
    <w:p w:rsidR="00C51B2B" w:rsidRPr="0016473C" w:rsidRDefault="00C51B2B" w:rsidP="00C51B2B">
      <w:pPr>
        <w:jc w:val="center"/>
        <w:rPr>
          <w:sz w:val="32"/>
          <w:szCs w:val="32"/>
        </w:rPr>
      </w:pPr>
      <w:r w:rsidRPr="0016473C">
        <w:rPr>
          <w:sz w:val="32"/>
          <w:szCs w:val="32"/>
        </w:rPr>
        <w:t>Министерство образования и науки Республики Казахстан</w:t>
      </w:r>
    </w:p>
    <w:p w:rsidR="00C51B2B" w:rsidRPr="0016473C" w:rsidRDefault="00C51B2B" w:rsidP="00C51B2B">
      <w:pPr>
        <w:jc w:val="center"/>
        <w:rPr>
          <w:sz w:val="32"/>
          <w:szCs w:val="32"/>
        </w:rPr>
      </w:pPr>
    </w:p>
    <w:p w:rsidR="00C51B2B" w:rsidRPr="0016473C" w:rsidRDefault="00C51B2B" w:rsidP="00C51B2B">
      <w:pPr>
        <w:jc w:val="center"/>
        <w:rPr>
          <w:sz w:val="32"/>
          <w:szCs w:val="32"/>
        </w:rPr>
      </w:pPr>
      <w:r w:rsidRPr="0016473C">
        <w:rPr>
          <w:sz w:val="32"/>
          <w:szCs w:val="32"/>
        </w:rPr>
        <w:t>НАО</w:t>
      </w:r>
    </w:p>
    <w:p w:rsidR="00C51B2B" w:rsidRPr="0016473C" w:rsidRDefault="00C51B2B" w:rsidP="00C51B2B">
      <w:pPr>
        <w:jc w:val="center"/>
        <w:rPr>
          <w:sz w:val="32"/>
          <w:szCs w:val="32"/>
        </w:rPr>
      </w:pPr>
      <w:r w:rsidRPr="0016473C">
        <w:rPr>
          <w:sz w:val="32"/>
          <w:szCs w:val="32"/>
        </w:rPr>
        <w:t>ВОСТОЧНО-КАЗАХСТАНСКИЙ</w:t>
      </w:r>
    </w:p>
    <w:p w:rsidR="00C51B2B" w:rsidRPr="0016473C" w:rsidRDefault="00C51B2B" w:rsidP="00C51B2B">
      <w:pPr>
        <w:jc w:val="center"/>
        <w:rPr>
          <w:sz w:val="32"/>
          <w:szCs w:val="32"/>
        </w:rPr>
      </w:pPr>
      <w:r w:rsidRPr="0016473C">
        <w:rPr>
          <w:sz w:val="32"/>
          <w:szCs w:val="32"/>
        </w:rPr>
        <w:t xml:space="preserve">ТЕХНИЧЕСКИЙ УНИВЕРСИТЕТ им. </w:t>
      </w:r>
      <w:r w:rsidRPr="0016473C">
        <w:rPr>
          <w:caps/>
          <w:sz w:val="32"/>
          <w:szCs w:val="32"/>
        </w:rPr>
        <w:t xml:space="preserve">Д. </w:t>
      </w:r>
      <w:r w:rsidRPr="0016473C">
        <w:rPr>
          <w:sz w:val="32"/>
          <w:szCs w:val="32"/>
        </w:rPr>
        <w:t>Серикбаева</w:t>
      </w:r>
    </w:p>
    <w:p w:rsidR="00C51B2B" w:rsidRPr="0016473C" w:rsidRDefault="00C51B2B" w:rsidP="00C51B2B">
      <w:pPr>
        <w:jc w:val="center"/>
        <w:rPr>
          <w:sz w:val="32"/>
          <w:szCs w:val="32"/>
        </w:rPr>
      </w:pPr>
    </w:p>
    <w:p w:rsidR="00C51B2B" w:rsidRPr="0016473C" w:rsidRDefault="00C51B2B" w:rsidP="00C51B2B">
      <w:pPr>
        <w:outlineLvl w:val="1"/>
        <w:rPr>
          <w:smallCaps/>
          <w:spacing w:val="5"/>
          <w:sz w:val="32"/>
          <w:szCs w:val="32"/>
        </w:rPr>
      </w:pPr>
      <w:r w:rsidRPr="0016473C">
        <w:rPr>
          <w:smallCaps/>
          <w:spacing w:val="5"/>
          <w:sz w:val="32"/>
          <w:szCs w:val="32"/>
        </w:rPr>
        <w:t>Г.А.  Реутова</w:t>
      </w:r>
    </w:p>
    <w:p w:rsidR="00C51B2B" w:rsidRPr="00012963" w:rsidRDefault="00C51B2B" w:rsidP="00C51B2B">
      <w:pPr>
        <w:jc w:val="center"/>
        <w:rPr>
          <w:sz w:val="32"/>
          <w:szCs w:val="32"/>
        </w:rPr>
      </w:pPr>
    </w:p>
    <w:p w:rsidR="00C51B2B" w:rsidRPr="00012963" w:rsidRDefault="00C51B2B" w:rsidP="00C51B2B">
      <w:pPr>
        <w:jc w:val="center"/>
        <w:rPr>
          <w:b/>
          <w:bCs/>
          <w:sz w:val="32"/>
          <w:szCs w:val="32"/>
        </w:rPr>
      </w:pPr>
      <w:r w:rsidRPr="00012963">
        <w:rPr>
          <w:b/>
          <w:bCs/>
          <w:sz w:val="32"/>
          <w:szCs w:val="32"/>
        </w:rPr>
        <w:t>КОМПЛЕКСНОЕ ИСПОЛЬЗОВАНИЕ СЫРЬЯ И ОТХОДОВ МЕТАЛЛУРГИЧЕСКОГО ПРОИЗВОДСТВА</w:t>
      </w:r>
    </w:p>
    <w:p w:rsidR="00C51B2B" w:rsidRPr="00012963" w:rsidRDefault="00C51B2B" w:rsidP="00C51B2B">
      <w:pPr>
        <w:jc w:val="both"/>
        <w:rPr>
          <w:b/>
          <w:bCs/>
          <w:sz w:val="32"/>
          <w:szCs w:val="32"/>
        </w:rPr>
      </w:pPr>
    </w:p>
    <w:p w:rsidR="00C51B2B" w:rsidRPr="00012963" w:rsidRDefault="00C51B2B" w:rsidP="00C51B2B">
      <w:pPr>
        <w:jc w:val="both"/>
        <w:rPr>
          <w:sz w:val="40"/>
          <w:szCs w:val="40"/>
        </w:rPr>
      </w:pPr>
      <w:r w:rsidRPr="00D36218">
        <w:rPr>
          <w:sz w:val="36"/>
          <w:szCs w:val="36"/>
        </w:rPr>
        <w:t xml:space="preserve">        </w:t>
      </w:r>
      <w:r>
        <w:rPr>
          <w:sz w:val="36"/>
          <w:szCs w:val="36"/>
        </w:rPr>
        <w:t xml:space="preserve">                    </w:t>
      </w:r>
      <w:r w:rsidRPr="00D36218">
        <w:rPr>
          <w:sz w:val="36"/>
          <w:szCs w:val="36"/>
        </w:rPr>
        <w:t>ПРАКТИКА</w:t>
      </w:r>
      <w:r>
        <w:rPr>
          <w:sz w:val="32"/>
          <w:szCs w:val="32"/>
        </w:rPr>
        <w:t xml:space="preserve"> - </w:t>
      </w:r>
      <w:r w:rsidRPr="00D36218">
        <w:rPr>
          <w:sz w:val="36"/>
          <w:szCs w:val="36"/>
        </w:rPr>
        <w:t>СЕМИНАРЫ</w:t>
      </w:r>
    </w:p>
    <w:p w:rsidR="00C51B2B" w:rsidRPr="0016473C" w:rsidRDefault="00C51B2B" w:rsidP="00C51B2B">
      <w:pPr>
        <w:jc w:val="center"/>
        <w:rPr>
          <w:sz w:val="32"/>
          <w:szCs w:val="32"/>
        </w:rPr>
      </w:pPr>
      <w:r>
        <w:rPr>
          <w:color w:val="000000"/>
          <w:sz w:val="28"/>
          <w:szCs w:val="28"/>
        </w:rPr>
        <w:t>Методические указания</w:t>
      </w:r>
      <w:r w:rsidRPr="0016473C">
        <w:rPr>
          <w:color w:val="000000"/>
          <w:sz w:val="28"/>
          <w:szCs w:val="28"/>
        </w:rPr>
        <w:t xml:space="preserve"> </w:t>
      </w:r>
      <w:r>
        <w:rPr>
          <w:color w:val="000000"/>
          <w:sz w:val="28"/>
          <w:szCs w:val="28"/>
        </w:rPr>
        <w:t xml:space="preserve"> для магистрантов спец. 7М 07201«Металлургия»</w:t>
      </w:r>
      <w:r w:rsidRPr="0016473C">
        <w:rPr>
          <w:color w:val="000000"/>
          <w:sz w:val="28"/>
          <w:szCs w:val="28"/>
        </w:rPr>
        <w:t xml:space="preserve">     </w:t>
      </w:r>
    </w:p>
    <w:p w:rsidR="00C51B2B" w:rsidRDefault="00C51B2B" w:rsidP="00C51B2B">
      <w:pPr>
        <w:jc w:val="both"/>
        <w:rPr>
          <w:sz w:val="32"/>
          <w:szCs w:val="32"/>
        </w:rPr>
      </w:pPr>
    </w:p>
    <w:p w:rsidR="00C51B2B" w:rsidRDefault="00C51B2B" w:rsidP="00C51B2B">
      <w:pPr>
        <w:jc w:val="both"/>
        <w:rPr>
          <w:sz w:val="32"/>
          <w:szCs w:val="32"/>
        </w:rPr>
      </w:pPr>
    </w:p>
    <w:p w:rsidR="00C51B2B" w:rsidRDefault="00C51B2B" w:rsidP="00C51B2B">
      <w:pPr>
        <w:jc w:val="both"/>
        <w:rPr>
          <w:sz w:val="32"/>
          <w:szCs w:val="32"/>
        </w:rPr>
      </w:pPr>
    </w:p>
    <w:p w:rsidR="00C51B2B" w:rsidRDefault="00C51B2B" w:rsidP="00C51B2B">
      <w:pPr>
        <w:jc w:val="both"/>
        <w:rPr>
          <w:sz w:val="32"/>
          <w:szCs w:val="32"/>
        </w:rPr>
      </w:pPr>
    </w:p>
    <w:p w:rsidR="00C51B2B" w:rsidRDefault="00C51B2B" w:rsidP="00C51B2B">
      <w:pPr>
        <w:jc w:val="both"/>
        <w:rPr>
          <w:sz w:val="32"/>
          <w:szCs w:val="32"/>
        </w:rPr>
      </w:pPr>
    </w:p>
    <w:p w:rsidR="00C51B2B" w:rsidRDefault="00C51B2B" w:rsidP="00C51B2B">
      <w:pPr>
        <w:jc w:val="both"/>
        <w:rPr>
          <w:sz w:val="32"/>
          <w:szCs w:val="32"/>
        </w:rPr>
      </w:pPr>
    </w:p>
    <w:p w:rsidR="00C51B2B" w:rsidRPr="0016473C" w:rsidRDefault="00C51B2B" w:rsidP="00C51B2B">
      <w:pPr>
        <w:jc w:val="both"/>
        <w:rPr>
          <w:sz w:val="32"/>
          <w:szCs w:val="32"/>
        </w:rPr>
      </w:pPr>
    </w:p>
    <w:p w:rsidR="00C51B2B" w:rsidRPr="0016473C" w:rsidRDefault="00C51B2B" w:rsidP="00C51B2B">
      <w:pPr>
        <w:jc w:val="center"/>
        <w:rPr>
          <w:sz w:val="32"/>
          <w:szCs w:val="32"/>
        </w:rPr>
      </w:pPr>
      <w:r w:rsidRPr="0016473C">
        <w:rPr>
          <w:sz w:val="32"/>
          <w:szCs w:val="32"/>
        </w:rPr>
        <w:t>Усть-Каменогорск</w:t>
      </w:r>
    </w:p>
    <w:p w:rsidR="00C51B2B" w:rsidRPr="0016473C" w:rsidRDefault="003E2D1A" w:rsidP="00C51B2B">
      <w:pPr>
        <w:jc w:val="center"/>
        <w:rPr>
          <w:sz w:val="32"/>
          <w:szCs w:val="32"/>
        </w:rPr>
      </w:pPr>
      <w:r>
        <w:rPr>
          <w:sz w:val="32"/>
          <w:szCs w:val="32"/>
        </w:rPr>
        <w:t>2024</w:t>
      </w:r>
    </w:p>
    <w:p w:rsidR="00C51B2B" w:rsidRDefault="00C51B2B" w:rsidP="00C51B2B">
      <w:pPr>
        <w:jc w:val="both"/>
        <w:rPr>
          <w:sz w:val="32"/>
          <w:szCs w:val="32"/>
        </w:rPr>
      </w:pPr>
    </w:p>
    <w:p w:rsidR="00C51B2B" w:rsidRDefault="00C51B2B" w:rsidP="00C51B2B">
      <w:pPr>
        <w:jc w:val="both"/>
        <w:rPr>
          <w:sz w:val="32"/>
          <w:szCs w:val="32"/>
        </w:rPr>
      </w:pPr>
    </w:p>
    <w:p w:rsidR="00C51B2B" w:rsidRPr="0016473C" w:rsidRDefault="00C51B2B" w:rsidP="00C51B2B">
      <w:pPr>
        <w:jc w:val="both"/>
        <w:rPr>
          <w:sz w:val="32"/>
          <w:szCs w:val="32"/>
        </w:rPr>
      </w:pPr>
    </w:p>
    <w:p w:rsidR="00C51B2B" w:rsidRPr="0016473C" w:rsidRDefault="00C51B2B" w:rsidP="00C51B2B">
      <w:pPr>
        <w:jc w:val="both"/>
        <w:rPr>
          <w:sz w:val="32"/>
          <w:szCs w:val="32"/>
        </w:rPr>
      </w:pPr>
      <w:r>
        <w:rPr>
          <w:noProof/>
          <w:sz w:val="32"/>
          <w:szCs w:val="32"/>
          <w:lang w:eastAsia="ru-RU"/>
        </w:rPr>
        <w:drawing>
          <wp:inline distT="0" distB="0" distL="0" distR="0">
            <wp:extent cx="5943600" cy="28238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943600" cy="2823845"/>
                    </a:xfrm>
                    <a:prstGeom prst="rect">
                      <a:avLst/>
                    </a:prstGeom>
                    <a:noFill/>
                    <a:ln w="9525">
                      <a:noFill/>
                      <a:miter lim="800000"/>
                      <a:headEnd/>
                      <a:tailEnd/>
                    </a:ln>
                  </pic:spPr>
                </pic:pic>
              </a:graphicData>
            </a:graphic>
          </wp:inline>
        </w:drawing>
      </w:r>
    </w:p>
    <w:p w:rsidR="00C51B2B" w:rsidRPr="0016473C" w:rsidRDefault="00C51B2B" w:rsidP="00C51B2B">
      <w:pPr>
        <w:jc w:val="both"/>
        <w:rPr>
          <w:sz w:val="32"/>
          <w:szCs w:val="32"/>
        </w:rPr>
      </w:pPr>
    </w:p>
    <w:p w:rsidR="00C51B2B" w:rsidRPr="0016473C" w:rsidRDefault="00C51B2B" w:rsidP="00C51B2B">
      <w:pPr>
        <w:widowControl w:val="0"/>
        <w:autoSpaceDE w:val="0"/>
        <w:autoSpaceDN w:val="0"/>
        <w:adjustRightInd w:val="0"/>
        <w:jc w:val="center"/>
        <w:rPr>
          <w:sz w:val="32"/>
          <w:szCs w:val="32"/>
        </w:rPr>
      </w:pPr>
      <w:r w:rsidRPr="0016473C">
        <w:rPr>
          <w:sz w:val="32"/>
          <w:szCs w:val="32"/>
        </w:rPr>
        <w:t>«Новые теоретические положения открывают путь к созданию принципиально новых технологических процессов»</w:t>
      </w:r>
    </w:p>
    <w:p w:rsidR="00C51B2B" w:rsidRPr="0016473C" w:rsidRDefault="00C51B2B" w:rsidP="00C51B2B">
      <w:pPr>
        <w:tabs>
          <w:tab w:val="left" w:pos="6255"/>
        </w:tabs>
        <w:jc w:val="both"/>
        <w:rPr>
          <w:sz w:val="32"/>
          <w:szCs w:val="32"/>
        </w:rPr>
      </w:pPr>
      <w:r w:rsidRPr="0016473C">
        <w:rPr>
          <w:sz w:val="32"/>
          <w:szCs w:val="32"/>
        </w:rPr>
        <w:tab/>
        <w:t>С. Тлеугабулов</w:t>
      </w:r>
    </w:p>
    <w:p w:rsidR="00C51B2B" w:rsidRPr="0016473C" w:rsidRDefault="00C51B2B" w:rsidP="00C51B2B">
      <w:pPr>
        <w:jc w:val="both"/>
        <w:rPr>
          <w:sz w:val="32"/>
          <w:szCs w:val="32"/>
        </w:rPr>
      </w:pPr>
    </w:p>
    <w:p w:rsidR="00C51B2B" w:rsidRPr="0016473C" w:rsidRDefault="00C51B2B" w:rsidP="00C51B2B">
      <w:pPr>
        <w:widowControl w:val="0"/>
        <w:autoSpaceDE w:val="0"/>
        <w:autoSpaceDN w:val="0"/>
        <w:adjustRightInd w:val="0"/>
        <w:jc w:val="both"/>
        <w:rPr>
          <w:rFonts w:ascii="Calibri" w:hAnsi="Calibri" w:cs="TimesNewRomanPSMT"/>
          <w:sz w:val="28"/>
          <w:szCs w:val="28"/>
          <w:u w:color="404040"/>
        </w:rPr>
      </w:pPr>
    </w:p>
    <w:p w:rsidR="00C51B2B" w:rsidRPr="0016473C" w:rsidRDefault="00C51B2B" w:rsidP="00C51B2B">
      <w:pPr>
        <w:widowControl w:val="0"/>
        <w:autoSpaceDE w:val="0"/>
        <w:autoSpaceDN w:val="0"/>
        <w:adjustRightInd w:val="0"/>
        <w:jc w:val="both"/>
        <w:rPr>
          <w:rFonts w:ascii="TimesNewRomanPSMT" w:hAnsi="TimesNewRomanPSMT" w:cs="TimesNewRomanPSMT"/>
          <w:sz w:val="28"/>
          <w:szCs w:val="28"/>
          <w:u w:color="404040"/>
        </w:rPr>
      </w:pPr>
      <w:r w:rsidRPr="0016473C">
        <w:rPr>
          <w:rFonts w:ascii="TimesNewRomanPSMT" w:hAnsi="TimesNewRomanPSMT" w:cs="TimesNewRomanPSMT"/>
          <w:sz w:val="28"/>
          <w:szCs w:val="28"/>
          <w:u w:color="404040"/>
        </w:rPr>
        <w:tab/>
      </w:r>
    </w:p>
    <w:p w:rsidR="00C51B2B" w:rsidRPr="00FB2499" w:rsidRDefault="00C51B2B" w:rsidP="00C51B2B">
      <w:pPr>
        <w:rPr>
          <w:sz w:val="32"/>
          <w:szCs w:val="32"/>
        </w:rPr>
      </w:pPr>
      <w:r w:rsidRPr="00FB2499">
        <w:rPr>
          <w:sz w:val="44"/>
          <w:szCs w:val="44"/>
          <w:vertAlign w:val="superscript"/>
        </w:rPr>
        <w:t xml:space="preserve">* </w:t>
      </w:r>
      <w:r w:rsidRPr="00FB2499">
        <w:rPr>
          <w:sz w:val="32"/>
          <w:szCs w:val="32"/>
        </w:rPr>
        <w:t xml:space="preserve">СЕМИНАР  - </w:t>
      </w:r>
      <w:r w:rsidRPr="00FB2499">
        <w:rPr>
          <w:sz w:val="28"/>
          <w:szCs w:val="28"/>
        </w:rPr>
        <w:t>вид учебных занятий;</w:t>
      </w:r>
    </w:p>
    <w:p w:rsidR="00C51B2B" w:rsidRPr="00FB2499" w:rsidRDefault="00C51B2B" w:rsidP="00C51B2B">
      <w:pPr>
        <w:rPr>
          <w:sz w:val="28"/>
          <w:szCs w:val="28"/>
        </w:rPr>
      </w:pPr>
      <w:r w:rsidRPr="00FB2499">
        <w:rPr>
          <w:sz w:val="28"/>
          <w:szCs w:val="28"/>
        </w:rPr>
        <w:t>обсуждение  учащимися (магистрантами)                                                           подготовленных ими сообщений (рефератов)                                                                под руководством  преподавателя</w:t>
      </w:r>
    </w:p>
    <w:p w:rsidR="00C51B2B" w:rsidRPr="00FB2499" w:rsidRDefault="00C51B2B" w:rsidP="00C51B2B">
      <w:pPr>
        <w:rPr>
          <w:sz w:val="32"/>
          <w:szCs w:val="32"/>
        </w:rPr>
      </w:pPr>
      <w:r w:rsidRPr="00FB2499">
        <w:rPr>
          <w:sz w:val="32"/>
          <w:szCs w:val="32"/>
        </w:rPr>
        <w:t xml:space="preserve">             </w:t>
      </w:r>
    </w:p>
    <w:p w:rsidR="00C51B2B" w:rsidRDefault="00C51B2B" w:rsidP="00C51B2B">
      <w:pPr>
        <w:widowControl w:val="0"/>
        <w:autoSpaceDE w:val="0"/>
        <w:autoSpaceDN w:val="0"/>
        <w:adjustRightInd w:val="0"/>
        <w:jc w:val="both"/>
        <w:rPr>
          <w:rFonts w:ascii="Calibri" w:hAnsi="Calibri" w:cs="TimesNewRomanPSMT"/>
          <w:sz w:val="28"/>
          <w:szCs w:val="28"/>
          <w:u w:color="404040"/>
        </w:rPr>
      </w:pPr>
    </w:p>
    <w:p w:rsidR="00C51B2B" w:rsidRDefault="00C51B2B" w:rsidP="00C51B2B">
      <w:pPr>
        <w:widowControl w:val="0"/>
        <w:autoSpaceDE w:val="0"/>
        <w:autoSpaceDN w:val="0"/>
        <w:adjustRightInd w:val="0"/>
        <w:jc w:val="both"/>
        <w:rPr>
          <w:rFonts w:ascii="Calibri" w:hAnsi="Calibri" w:cs="TimesNewRomanPSMT"/>
          <w:sz w:val="28"/>
          <w:szCs w:val="28"/>
          <w:u w:color="404040"/>
        </w:rPr>
      </w:pPr>
    </w:p>
    <w:p w:rsidR="00C51B2B" w:rsidRPr="0016473C" w:rsidRDefault="00C51B2B" w:rsidP="00C51B2B">
      <w:pPr>
        <w:widowControl w:val="0"/>
        <w:autoSpaceDE w:val="0"/>
        <w:autoSpaceDN w:val="0"/>
        <w:adjustRightInd w:val="0"/>
        <w:jc w:val="both"/>
        <w:rPr>
          <w:rFonts w:ascii="Calibri" w:hAnsi="Calibri" w:cs="TimesNewRomanPSMT"/>
          <w:sz w:val="28"/>
          <w:szCs w:val="28"/>
          <w:u w:color="404040"/>
        </w:rPr>
      </w:pPr>
    </w:p>
    <w:p w:rsidR="00C51B2B" w:rsidRDefault="00C51B2B" w:rsidP="00C51B2B">
      <w:pPr>
        <w:widowControl w:val="0"/>
        <w:autoSpaceDE w:val="0"/>
        <w:autoSpaceDN w:val="0"/>
        <w:adjustRightInd w:val="0"/>
        <w:jc w:val="both"/>
        <w:rPr>
          <w:rFonts w:ascii="Calibri" w:hAnsi="Calibri" w:cs="TimesNewRomanPSMT"/>
          <w:sz w:val="28"/>
          <w:szCs w:val="28"/>
          <w:u w:color="404040"/>
        </w:rPr>
      </w:pPr>
    </w:p>
    <w:p w:rsidR="00C51B2B" w:rsidRPr="0016473C" w:rsidRDefault="00C51B2B" w:rsidP="00C51B2B">
      <w:pPr>
        <w:widowControl w:val="0"/>
        <w:autoSpaceDE w:val="0"/>
        <w:autoSpaceDN w:val="0"/>
        <w:adjustRightInd w:val="0"/>
        <w:jc w:val="both"/>
        <w:rPr>
          <w:rFonts w:ascii="Calibri" w:hAnsi="Calibri" w:cs="TimesNewRomanPSMT"/>
          <w:sz w:val="28"/>
          <w:szCs w:val="28"/>
          <w:u w:color="404040"/>
        </w:rPr>
      </w:pPr>
    </w:p>
    <w:p w:rsidR="00C51B2B" w:rsidRPr="00012963" w:rsidRDefault="00C51B2B" w:rsidP="00C51B2B">
      <w:pPr>
        <w:jc w:val="center"/>
        <w:rPr>
          <w:sz w:val="32"/>
          <w:szCs w:val="32"/>
        </w:rPr>
      </w:pPr>
      <w:r w:rsidRPr="0016473C">
        <w:rPr>
          <w:color w:val="000000"/>
          <w:sz w:val="32"/>
          <w:szCs w:val="32"/>
        </w:rPr>
        <w:t>Содержание</w:t>
      </w:r>
      <w:r w:rsidRPr="0016473C">
        <w:rPr>
          <w:color w:val="000000"/>
          <w:sz w:val="36"/>
          <w:szCs w:val="36"/>
        </w:rPr>
        <w:t xml:space="preserve"> </w:t>
      </w:r>
      <w:r>
        <w:rPr>
          <w:color w:val="000000"/>
          <w:sz w:val="36"/>
          <w:szCs w:val="36"/>
        </w:rPr>
        <w:t xml:space="preserve"> тематики семинаров  по </w:t>
      </w:r>
      <w:r w:rsidRPr="0016473C">
        <w:rPr>
          <w:color w:val="000000"/>
          <w:sz w:val="28"/>
          <w:szCs w:val="28"/>
        </w:rPr>
        <w:t>дисцип</w:t>
      </w:r>
      <w:r>
        <w:rPr>
          <w:color w:val="000000"/>
          <w:sz w:val="28"/>
          <w:szCs w:val="28"/>
        </w:rPr>
        <w:t>лине</w:t>
      </w:r>
      <w:r w:rsidRPr="0016473C">
        <w:rPr>
          <w:color w:val="000000"/>
          <w:sz w:val="28"/>
          <w:szCs w:val="28"/>
        </w:rPr>
        <w:t xml:space="preserve"> </w:t>
      </w:r>
    </w:p>
    <w:p w:rsidR="00C51B2B" w:rsidRPr="00012963" w:rsidRDefault="00C51B2B" w:rsidP="00C51B2B">
      <w:pPr>
        <w:jc w:val="center"/>
      </w:pPr>
      <w:r>
        <w:t>«</w:t>
      </w:r>
      <w:r w:rsidRPr="00012963">
        <w:t>КОМПЛЕКСНОЕ ИСПОЛЬЗОВАНИЕ СЫРЬЯ И ОТХОДОВ МЕТАЛЛУРГИЧЕСКОГО ПРОИЗВОДСТВА</w:t>
      </w:r>
      <w:r>
        <w:t>»</w:t>
      </w:r>
    </w:p>
    <w:p w:rsidR="00C51B2B" w:rsidRPr="0016473C" w:rsidRDefault="00C51B2B" w:rsidP="00C51B2B">
      <w:pPr>
        <w:ind w:firstLine="709"/>
        <w:jc w:val="both"/>
        <w:rPr>
          <w:color w:val="000000"/>
          <w:sz w:val="28"/>
          <w:szCs w:val="28"/>
        </w:rPr>
      </w:pPr>
      <w:r w:rsidRPr="0016473C">
        <w:rPr>
          <w:color w:val="000000"/>
          <w:sz w:val="28"/>
          <w:szCs w:val="28"/>
        </w:rPr>
        <w:t xml:space="preserve"> </w:t>
      </w:r>
      <w:r>
        <w:rPr>
          <w:color w:val="000000"/>
          <w:sz w:val="28"/>
          <w:szCs w:val="28"/>
        </w:rPr>
        <w:t xml:space="preserve"> для магистрантов спец.  7М07201 «Металлургия»</w:t>
      </w:r>
      <w:r w:rsidRPr="0016473C">
        <w:rPr>
          <w:color w:val="000000"/>
          <w:sz w:val="28"/>
          <w:szCs w:val="28"/>
        </w:rPr>
        <w:t xml:space="preserve">                  </w:t>
      </w:r>
      <w:r>
        <w:rPr>
          <w:color w:val="000000"/>
          <w:sz w:val="28"/>
          <w:szCs w:val="28"/>
        </w:rPr>
        <w:t>30</w:t>
      </w:r>
      <w:r w:rsidRPr="0016473C">
        <w:rPr>
          <w:color w:val="000000"/>
          <w:sz w:val="28"/>
          <w:szCs w:val="28"/>
        </w:rPr>
        <w:t xml:space="preserve"> ч  </w:t>
      </w:r>
    </w:p>
    <w:p w:rsidR="00C51B2B" w:rsidRDefault="00C51B2B" w:rsidP="00C51B2B">
      <w:pPr>
        <w:ind w:firstLine="709"/>
        <w:jc w:val="both"/>
        <w:rPr>
          <w:color w:val="000000"/>
          <w:sz w:val="28"/>
          <w:szCs w:val="28"/>
        </w:rPr>
      </w:pPr>
    </w:p>
    <w:p w:rsidR="00C51B2B" w:rsidRDefault="00C51B2B" w:rsidP="00C51B2B">
      <w:pPr>
        <w:ind w:firstLine="709"/>
        <w:jc w:val="both"/>
        <w:rPr>
          <w:color w:val="000000"/>
          <w:sz w:val="28"/>
          <w:szCs w:val="28"/>
        </w:rPr>
      </w:pPr>
    </w:p>
    <w:p w:rsidR="00C51B2B" w:rsidRPr="0016473C" w:rsidRDefault="00C51B2B" w:rsidP="00C51B2B">
      <w:pPr>
        <w:ind w:firstLine="709"/>
        <w:jc w:val="both"/>
        <w:rPr>
          <w:color w:val="000000"/>
          <w:sz w:val="28"/>
          <w:szCs w:val="28"/>
        </w:rPr>
      </w:pPr>
      <w:r w:rsidRPr="0016473C">
        <w:rPr>
          <w:color w:val="000000"/>
          <w:sz w:val="28"/>
          <w:szCs w:val="28"/>
        </w:rPr>
        <w:t xml:space="preserve">                                   СОДЕРЖАНИЕ</w:t>
      </w:r>
    </w:p>
    <w:p w:rsidR="00C51B2B" w:rsidRPr="0016473C" w:rsidRDefault="00C51B2B" w:rsidP="00C51B2B">
      <w:pPr>
        <w:ind w:firstLine="709"/>
        <w:jc w:val="both"/>
        <w:rPr>
          <w:color w:val="000000"/>
          <w:sz w:val="28"/>
          <w:szCs w:val="28"/>
        </w:rPr>
      </w:pPr>
    </w:p>
    <w:tbl>
      <w:tblPr>
        <w:tblW w:w="0" w:type="auto"/>
        <w:tblInd w:w="-142" w:type="dxa"/>
        <w:tblLook w:val="01E0"/>
      </w:tblPr>
      <w:tblGrid>
        <w:gridCol w:w="8505"/>
      </w:tblGrid>
      <w:tr w:rsidR="00C51B2B" w:rsidRPr="0016473C" w:rsidTr="00904934">
        <w:tc>
          <w:tcPr>
            <w:tcW w:w="8505" w:type="dxa"/>
          </w:tcPr>
          <w:p w:rsidR="00C51B2B" w:rsidRPr="00012963" w:rsidRDefault="00C51B2B" w:rsidP="00904934">
            <w:pPr>
              <w:jc w:val="both"/>
              <w:rPr>
                <w:color w:val="000000"/>
                <w:sz w:val="28"/>
                <w:szCs w:val="28"/>
              </w:rPr>
            </w:pPr>
            <w:r w:rsidRPr="00012963">
              <w:rPr>
                <w:color w:val="000000"/>
                <w:sz w:val="28"/>
                <w:szCs w:val="28"/>
              </w:rPr>
              <w:t xml:space="preserve">Введение </w:t>
            </w:r>
          </w:p>
          <w:p w:rsidR="00C51B2B" w:rsidRPr="00012963" w:rsidRDefault="00C51B2B" w:rsidP="00904934">
            <w:pPr>
              <w:jc w:val="both"/>
              <w:rPr>
                <w:color w:val="000000"/>
                <w:sz w:val="28"/>
                <w:szCs w:val="28"/>
              </w:rPr>
            </w:pPr>
            <w:r w:rsidRPr="00012963">
              <w:rPr>
                <w:color w:val="000000"/>
                <w:sz w:val="28"/>
                <w:szCs w:val="28"/>
              </w:rPr>
              <w:t xml:space="preserve">Основы комплексного использования сырья цветной металлургии </w:t>
            </w:r>
          </w:p>
          <w:p w:rsidR="00C51B2B" w:rsidRDefault="00C51B2B" w:rsidP="00904934">
            <w:pPr>
              <w:jc w:val="both"/>
              <w:rPr>
                <w:sz w:val="28"/>
                <w:szCs w:val="28"/>
              </w:rPr>
            </w:pPr>
            <w:r>
              <w:rPr>
                <w:color w:val="000000"/>
                <w:sz w:val="28"/>
                <w:szCs w:val="28"/>
              </w:rPr>
              <w:t>Тема 1</w:t>
            </w:r>
            <w:r w:rsidRPr="00012963">
              <w:rPr>
                <w:color w:val="000000"/>
                <w:sz w:val="28"/>
                <w:szCs w:val="28"/>
              </w:rPr>
              <w:t xml:space="preserve"> </w:t>
            </w:r>
            <w:r w:rsidRPr="00012963">
              <w:rPr>
                <w:sz w:val="28"/>
                <w:szCs w:val="28"/>
              </w:rPr>
              <w:t xml:space="preserve">Формирование и развитие ресурсосберегающих технологий металлургического производства – </w:t>
            </w:r>
            <w:r>
              <w:rPr>
                <w:sz w:val="28"/>
                <w:szCs w:val="28"/>
              </w:rPr>
              <w:t>2</w:t>
            </w:r>
            <w:r w:rsidRPr="00012963">
              <w:rPr>
                <w:sz w:val="28"/>
                <w:szCs w:val="28"/>
              </w:rPr>
              <w:t>ч</w:t>
            </w:r>
            <w:r>
              <w:rPr>
                <w:sz w:val="28"/>
                <w:szCs w:val="28"/>
              </w:rPr>
              <w:t xml:space="preserve">  (неделя1)</w:t>
            </w:r>
          </w:p>
          <w:p w:rsidR="00C51B2B" w:rsidRPr="00012963" w:rsidRDefault="00C51B2B" w:rsidP="00904934">
            <w:pPr>
              <w:jc w:val="both"/>
              <w:rPr>
                <w:sz w:val="28"/>
                <w:szCs w:val="28"/>
              </w:rPr>
            </w:pP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Семинар1</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за период 2015-2020 годы.</w:t>
            </w:r>
          </w:p>
          <w:p w:rsidR="00C51B2B" w:rsidRPr="00012963" w:rsidRDefault="00C51B2B" w:rsidP="00904934">
            <w:pPr>
              <w:jc w:val="both"/>
              <w:rPr>
                <w:sz w:val="32"/>
                <w:szCs w:val="32"/>
              </w:rPr>
            </w:pPr>
          </w:p>
          <w:p w:rsidR="00C51B2B" w:rsidRDefault="00C51B2B" w:rsidP="00904934">
            <w:pPr>
              <w:jc w:val="both"/>
              <w:rPr>
                <w:sz w:val="28"/>
                <w:szCs w:val="28"/>
              </w:rPr>
            </w:pPr>
            <w:r w:rsidRPr="00012963">
              <w:rPr>
                <w:color w:val="000000"/>
                <w:sz w:val="28"/>
                <w:szCs w:val="28"/>
              </w:rPr>
              <w:t xml:space="preserve">   </w:t>
            </w:r>
            <w:r>
              <w:rPr>
                <w:color w:val="000000"/>
                <w:sz w:val="28"/>
                <w:szCs w:val="28"/>
              </w:rPr>
              <w:t xml:space="preserve">Тема 2 </w:t>
            </w:r>
            <w:r w:rsidRPr="00012963">
              <w:rPr>
                <w:color w:val="000000"/>
                <w:sz w:val="28"/>
                <w:szCs w:val="28"/>
              </w:rPr>
              <w:t xml:space="preserve">Технологические основы интенсивного и комплексного использования свинцового сырья </w:t>
            </w:r>
            <w:r w:rsidRPr="00012963">
              <w:rPr>
                <w:sz w:val="28"/>
                <w:szCs w:val="28"/>
              </w:rPr>
              <w:t xml:space="preserve">Проблемы и перспективы комплексного  использования  металлургического сырья – </w:t>
            </w:r>
            <w:r>
              <w:rPr>
                <w:sz w:val="28"/>
                <w:szCs w:val="28"/>
              </w:rPr>
              <w:t>10Пол</w:t>
            </w:r>
            <w:r w:rsidRPr="00012963">
              <w:rPr>
                <w:sz w:val="28"/>
                <w:szCs w:val="28"/>
              </w:rPr>
              <w:t>ч</w:t>
            </w:r>
          </w:p>
          <w:p w:rsidR="00C51B2B" w:rsidRPr="00012963" w:rsidRDefault="00C51B2B" w:rsidP="00904934">
            <w:pPr>
              <w:jc w:val="both"/>
              <w:rPr>
                <w:sz w:val="28"/>
                <w:szCs w:val="28"/>
              </w:rPr>
            </w:pPr>
          </w:p>
          <w:p w:rsidR="00C51B2B" w:rsidRDefault="00C51B2B" w:rsidP="00904934">
            <w:pPr>
              <w:jc w:val="both"/>
              <w:rPr>
                <w:color w:val="000000"/>
                <w:sz w:val="28"/>
                <w:szCs w:val="28"/>
              </w:rPr>
            </w:pPr>
            <w:r>
              <w:rPr>
                <w:color w:val="000000"/>
                <w:sz w:val="28"/>
                <w:szCs w:val="28"/>
              </w:rPr>
              <w:t xml:space="preserve">Тема </w:t>
            </w:r>
            <w:r w:rsidRPr="00012963">
              <w:rPr>
                <w:color w:val="000000"/>
                <w:sz w:val="28"/>
                <w:szCs w:val="28"/>
              </w:rPr>
              <w:t xml:space="preserve">2.1  </w:t>
            </w:r>
            <w:r w:rsidRPr="00012963">
              <w:rPr>
                <w:sz w:val="28"/>
                <w:szCs w:val="20"/>
              </w:rPr>
              <w:t xml:space="preserve">Перспективы кивцэтной технологии в области переработки комплексного свинцово-медно-цинкового сырья и сырья благородных металлов – </w:t>
            </w:r>
            <w:r>
              <w:rPr>
                <w:sz w:val="28"/>
                <w:szCs w:val="20"/>
              </w:rPr>
              <w:t>2</w:t>
            </w:r>
            <w:r w:rsidRPr="00012963">
              <w:rPr>
                <w:sz w:val="28"/>
                <w:szCs w:val="20"/>
              </w:rPr>
              <w:t>ч</w:t>
            </w:r>
            <w:r w:rsidRPr="00012963">
              <w:rPr>
                <w:color w:val="000000"/>
                <w:sz w:val="28"/>
                <w:szCs w:val="28"/>
              </w:rPr>
              <w:t xml:space="preserve"> </w:t>
            </w:r>
            <w:r>
              <w:rPr>
                <w:color w:val="000000"/>
                <w:sz w:val="28"/>
                <w:szCs w:val="28"/>
              </w:rPr>
              <w:t xml:space="preserve"> (неделя 2)</w:t>
            </w:r>
          </w:p>
          <w:p w:rsidR="00C51B2B" w:rsidRPr="00012963" w:rsidRDefault="00C51B2B" w:rsidP="00904934">
            <w:pPr>
              <w:jc w:val="both"/>
              <w:rPr>
                <w:color w:val="000000"/>
                <w:sz w:val="28"/>
                <w:szCs w:val="28"/>
              </w:rPr>
            </w:pPr>
            <w:r w:rsidRPr="001F48E7">
              <w:rPr>
                <w:b/>
                <w:bCs/>
                <w:color w:val="000000"/>
                <w:sz w:val="28"/>
                <w:szCs w:val="28"/>
              </w:rPr>
              <w:t xml:space="preserve">      Семинар2</w:t>
            </w:r>
            <w:r w:rsidRPr="00012963">
              <w:rPr>
                <w:color w:val="000000"/>
                <w:sz w:val="28"/>
                <w:szCs w:val="28"/>
              </w:rPr>
              <w:t xml:space="preserve">  </w:t>
            </w:r>
            <w:r>
              <w:rPr>
                <w:color w:val="000000"/>
                <w:sz w:val="28"/>
                <w:szCs w:val="28"/>
              </w:rPr>
              <w:t xml:space="preserve"> научная информация по теме 2.1 к реферату 1.</w:t>
            </w:r>
          </w:p>
          <w:p w:rsidR="00C51B2B" w:rsidRPr="00012963" w:rsidRDefault="00C51B2B" w:rsidP="00904934">
            <w:pPr>
              <w:jc w:val="both"/>
              <w:rPr>
                <w:color w:val="000000"/>
                <w:sz w:val="28"/>
                <w:szCs w:val="28"/>
              </w:rPr>
            </w:pPr>
            <w:r w:rsidRPr="00007C10">
              <w:rPr>
                <w:b/>
                <w:bCs/>
                <w:color w:val="000000"/>
                <w:sz w:val="28"/>
                <w:szCs w:val="28"/>
              </w:rPr>
              <w:t>Реферат 1 (неоцениваемый)</w:t>
            </w:r>
            <w:r>
              <w:rPr>
                <w:color w:val="000000"/>
                <w:sz w:val="28"/>
                <w:szCs w:val="28"/>
              </w:rPr>
              <w:t xml:space="preserve">   (неделя 2)</w:t>
            </w:r>
          </w:p>
          <w:p w:rsidR="00C51B2B" w:rsidRDefault="00C51B2B" w:rsidP="00904934">
            <w:pPr>
              <w:jc w:val="both"/>
              <w:rPr>
                <w:color w:val="000000"/>
                <w:sz w:val="28"/>
                <w:szCs w:val="28"/>
              </w:rPr>
            </w:pPr>
            <w:r>
              <w:rPr>
                <w:color w:val="000000"/>
                <w:sz w:val="28"/>
                <w:szCs w:val="28"/>
              </w:rPr>
              <w:t>Тема 2.2</w:t>
            </w:r>
            <w:r w:rsidRPr="00012963">
              <w:rPr>
                <w:color w:val="000000"/>
                <w:sz w:val="28"/>
                <w:szCs w:val="28"/>
              </w:rPr>
              <w:t xml:space="preserve">   </w:t>
            </w:r>
            <w:r w:rsidRPr="00012963">
              <w:rPr>
                <w:sz w:val="28"/>
                <w:szCs w:val="28"/>
              </w:rPr>
              <w:t>Проблемы и перспективы комплексного  использования  металлургического сырья</w:t>
            </w:r>
            <w:r>
              <w:rPr>
                <w:sz w:val="28"/>
                <w:szCs w:val="28"/>
              </w:rPr>
              <w:t xml:space="preserve"> </w:t>
            </w:r>
            <w:r w:rsidRPr="00012963">
              <w:rPr>
                <w:color w:val="000000"/>
                <w:sz w:val="28"/>
                <w:szCs w:val="28"/>
              </w:rPr>
              <w:t xml:space="preserve">– </w:t>
            </w:r>
            <w:r>
              <w:rPr>
                <w:color w:val="000000"/>
                <w:sz w:val="28"/>
                <w:szCs w:val="28"/>
              </w:rPr>
              <w:t>2</w:t>
            </w:r>
            <w:r w:rsidRPr="00012963">
              <w:rPr>
                <w:color w:val="000000"/>
                <w:sz w:val="28"/>
                <w:szCs w:val="28"/>
              </w:rPr>
              <w:t>ч</w:t>
            </w:r>
            <w:r>
              <w:rPr>
                <w:color w:val="000000"/>
                <w:sz w:val="28"/>
                <w:szCs w:val="28"/>
              </w:rPr>
              <w:t xml:space="preserve"> (неделя 3)</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Семинар3</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2.2 за период 2015-2020 годы.</w:t>
            </w:r>
          </w:p>
          <w:p w:rsidR="00C51B2B" w:rsidRPr="00012963" w:rsidRDefault="00C51B2B" w:rsidP="00904934">
            <w:pPr>
              <w:jc w:val="both"/>
              <w:rPr>
                <w:sz w:val="32"/>
                <w:szCs w:val="32"/>
              </w:rPr>
            </w:pPr>
          </w:p>
          <w:p w:rsidR="00C51B2B" w:rsidRDefault="00C51B2B" w:rsidP="00904934">
            <w:pPr>
              <w:jc w:val="both"/>
              <w:rPr>
                <w:color w:val="000000"/>
                <w:sz w:val="28"/>
                <w:szCs w:val="28"/>
              </w:rPr>
            </w:pPr>
            <w:r w:rsidRPr="00012963">
              <w:rPr>
                <w:color w:val="000000"/>
                <w:sz w:val="28"/>
                <w:szCs w:val="28"/>
              </w:rPr>
              <w:t xml:space="preserve">   </w:t>
            </w:r>
            <w:r>
              <w:rPr>
                <w:color w:val="000000"/>
                <w:sz w:val="28"/>
                <w:szCs w:val="28"/>
              </w:rPr>
              <w:t>Тема</w:t>
            </w:r>
            <w:r w:rsidRPr="00012963">
              <w:rPr>
                <w:color w:val="000000"/>
                <w:sz w:val="28"/>
                <w:szCs w:val="28"/>
              </w:rPr>
              <w:t xml:space="preserve"> 2.3 Комплексная технология производства свинца и сурьмы  – </w:t>
            </w:r>
            <w:r>
              <w:rPr>
                <w:color w:val="000000"/>
                <w:sz w:val="28"/>
                <w:szCs w:val="28"/>
              </w:rPr>
              <w:t>2</w:t>
            </w:r>
            <w:r w:rsidRPr="00012963">
              <w:rPr>
                <w:color w:val="000000"/>
                <w:sz w:val="28"/>
                <w:szCs w:val="28"/>
              </w:rPr>
              <w:t>ч</w:t>
            </w:r>
            <w:r>
              <w:rPr>
                <w:color w:val="000000"/>
                <w:sz w:val="28"/>
                <w:szCs w:val="28"/>
              </w:rPr>
              <w:t xml:space="preserve">  (неделя 4)</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4  </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2.3 за период 2015-2020 годы.</w:t>
            </w:r>
          </w:p>
          <w:p w:rsidR="00C51B2B" w:rsidRDefault="00C51B2B" w:rsidP="00904934">
            <w:pPr>
              <w:jc w:val="both"/>
              <w:rPr>
                <w:color w:val="000000"/>
                <w:sz w:val="28"/>
                <w:szCs w:val="28"/>
              </w:rPr>
            </w:pPr>
          </w:p>
          <w:p w:rsidR="00C51B2B" w:rsidRDefault="00C51B2B" w:rsidP="00904934">
            <w:pPr>
              <w:jc w:val="both"/>
              <w:rPr>
                <w:color w:val="000000"/>
                <w:sz w:val="28"/>
                <w:szCs w:val="28"/>
              </w:rPr>
            </w:pPr>
            <w:r w:rsidRPr="00012963">
              <w:rPr>
                <w:color w:val="000000"/>
                <w:sz w:val="28"/>
                <w:szCs w:val="28"/>
              </w:rPr>
              <w:t xml:space="preserve">  </w:t>
            </w:r>
            <w:r>
              <w:rPr>
                <w:color w:val="000000"/>
                <w:sz w:val="28"/>
                <w:szCs w:val="28"/>
              </w:rPr>
              <w:t xml:space="preserve">Тема </w:t>
            </w:r>
            <w:r w:rsidRPr="00012963">
              <w:rPr>
                <w:color w:val="000000"/>
                <w:sz w:val="28"/>
                <w:szCs w:val="28"/>
              </w:rPr>
              <w:t>2.4  Извлечение легирующих и редких металлов из забалансовых руд и полупродуктов металлургического производства</w:t>
            </w:r>
            <w:r>
              <w:rPr>
                <w:color w:val="000000"/>
                <w:sz w:val="28"/>
                <w:szCs w:val="28"/>
              </w:rPr>
              <w:t xml:space="preserve"> </w:t>
            </w:r>
            <w:r w:rsidRPr="00012963">
              <w:rPr>
                <w:color w:val="000000"/>
                <w:sz w:val="28"/>
                <w:szCs w:val="28"/>
              </w:rPr>
              <w:t xml:space="preserve">- </w:t>
            </w:r>
            <w:r>
              <w:rPr>
                <w:color w:val="000000"/>
                <w:sz w:val="28"/>
                <w:szCs w:val="28"/>
              </w:rPr>
              <w:t>2</w:t>
            </w:r>
            <w:r w:rsidRPr="00012963">
              <w:rPr>
                <w:color w:val="000000"/>
                <w:sz w:val="28"/>
                <w:szCs w:val="28"/>
              </w:rPr>
              <w:t xml:space="preserve"> ч</w:t>
            </w:r>
            <w:r>
              <w:rPr>
                <w:color w:val="000000"/>
                <w:sz w:val="28"/>
                <w:szCs w:val="28"/>
              </w:rPr>
              <w:t xml:space="preserve">  (неделя 5)</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5  </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 xml:space="preserve">2.4 за период 2015-2020 годы. </w:t>
            </w:r>
          </w:p>
          <w:p w:rsidR="00C51B2B" w:rsidRPr="00012963" w:rsidRDefault="00C51B2B" w:rsidP="00904934">
            <w:pPr>
              <w:jc w:val="both"/>
              <w:rPr>
                <w:color w:val="000000"/>
                <w:sz w:val="28"/>
                <w:szCs w:val="28"/>
              </w:rPr>
            </w:pPr>
          </w:p>
          <w:p w:rsidR="00C51B2B" w:rsidRDefault="00C51B2B" w:rsidP="00904934">
            <w:pPr>
              <w:jc w:val="both"/>
              <w:rPr>
                <w:color w:val="000000"/>
                <w:sz w:val="28"/>
                <w:szCs w:val="28"/>
              </w:rPr>
            </w:pPr>
            <w:r>
              <w:rPr>
                <w:color w:val="000000"/>
                <w:sz w:val="28"/>
                <w:szCs w:val="28"/>
              </w:rPr>
              <w:t xml:space="preserve">Тема </w:t>
            </w:r>
            <w:r w:rsidRPr="00012963">
              <w:rPr>
                <w:color w:val="000000"/>
                <w:sz w:val="28"/>
                <w:szCs w:val="28"/>
              </w:rPr>
              <w:t>2.5 Способы комплексного использования алюминийсодержащего сырья и внедрение их в производство –</w:t>
            </w:r>
            <w:r>
              <w:rPr>
                <w:color w:val="000000"/>
                <w:sz w:val="28"/>
                <w:szCs w:val="28"/>
              </w:rPr>
              <w:t>2</w:t>
            </w:r>
            <w:r w:rsidRPr="00012963">
              <w:rPr>
                <w:color w:val="000000"/>
                <w:sz w:val="28"/>
                <w:szCs w:val="28"/>
              </w:rPr>
              <w:t>ч</w:t>
            </w:r>
            <w:r>
              <w:rPr>
                <w:color w:val="000000"/>
                <w:sz w:val="28"/>
                <w:szCs w:val="28"/>
              </w:rPr>
              <w:t xml:space="preserve">  (неделя 6)</w:t>
            </w:r>
          </w:p>
          <w:p w:rsidR="00C51B2B" w:rsidRPr="00007C10" w:rsidRDefault="00C51B2B" w:rsidP="00904934">
            <w:pPr>
              <w:jc w:val="both"/>
              <w:rPr>
                <w:b/>
                <w:bCs/>
                <w:color w:val="000000"/>
                <w:sz w:val="28"/>
                <w:szCs w:val="28"/>
              </w:rPr>
            </w:pPr>
            <w:r w:rsidRPr="00007C10">
              <w:rPr>
                <w:b/>
                <w:bCs/>
                <w:color w:val="000000"/>
                <w:sz w:val="28"/>
                <w:szCs w:val="28"/>
              </w:rPr>
              <w:t xml:space="preserve">Семинар 6     Реферат </w:t>
            </w:r>
            <w:r>
              <w:rPr>
                <w:b/>
                <w:bCs/>
                <w:color w:val="000000"/>
                <w:sz w:val="28"/>
                <w:szCs w:val="28"/>
              </w:rPr>
              <w:t>2</w:t>
            </w:r>
            <w:r w:rsidRPr="00007C10">
              <w:rPr>
                <w:b/>
                <w:bCs/>
                <w:color w:val="000000"/>
                <w:sz w:val="28"/>
                <w:szCs w:val="28"/>
              </w:rPr>
              <w:t xml:space="preserve"> (оцениваемый)   к РК 1</w:t>
            </w:r>
          </w:p>
          <w:p w:rsidR="00C51B2B" w:rsidRPr="00012963" w:rsidRDefault="00C51B2B" w:rsidP="00904934">
            <w:pPr>
              <w:jc w:val="both"/>
              <w:rPr>
                <w:color w:val="000000"/>
                <w:sz w:val="28"/>
                <w:szCs w:val="28"/>
              </w:rPr>
            </w:pPr>
            <w:r w:rsidRPr="00012963">
              <w:rPr>
                <w:color w:val="000000"/>
                <w:sz w:val="28"/>
                <w:szCs w:val="28"/>
              </w:rPr>
              <w:lastRenderedPageBreak/>
              <w:t xml:space="preserve">    </w:t>
            </w:r>
            <w:r>
              <w:rPr>
                <w:color w:val="000000"/>
                <w:sz w:val="28"/>
                <w:szCs w:val="28"/>
              </w:rPr>
              <w:t xml:space="preserve">Тема </w:t>
            </w:r>
            <w:r w:rsidRPr="00012963">
              <w:rPr>
                <w:color w:val="000000"/>
                <w:sz w:val="28"/>
                <w:szCs w:val="28"/>
              </w:rPr>
              <w:t xml:space="preserve">3  Комбинированная  обогатительно-металлургическая схема переработки труднообогатимых руд – </w:t>
            </w:r>
            <w:r>
              <w:rPr>
                <w:color w:val="000000"/>
                <w:sz w:val="28"/>
                <w:szCs w:val="28"/>
              </w:rPr>
              <w:t>2</w:t>
            </w:r>
            <w:r w:rsidRPr="00012963">
              <w:rPr>
                <w:color w:val="000000"/>
                <w:sz w:val="28"/>
                <w:szCs w:val="28"/>
              </w:rPr>
              <w:t>ч</w:t>
            </w:r>
            <w:r>
              <w:rPr>
                <w:color w:val="000000"/>
                <w:sz w:val="28"/>
                <w:szCs w:val="28"/>
              </w:rPr>
              <w:t xml:space="preserve"> (неделя 7)</w:t>
            </w:r>
          </w:p>
          <w:p w:rsidR="00C51B2B" w:rsidRPr="00012963" w:rsidRDefault="00C51B2B" w:rsidP="00904934">
            <w:pPr>
              <w:ind w:left="375"/>
              <w:jc w:val="both"/>
              <w:rPr>
                <w:color w:val="000000"/>
                <w:sz w:val="28"/>
                <w:szCs w:val="28"/>
              </w:rPr>
            </w:pPr>
            <w:r w:rsidRPr="00007C10">
              <w:rPr>
                <w:b/>
                <w:bCs/>
                <w:color w:val="000000"/>
                <w:sz w:val="28"/>
                <w:szCs w:val="28"/>
              </w:rPr>
              <w:t xml:space="preserve">Семинар </w:t>
            </w:r>
            <w:r>
              <w:rPr>
                <w:b/>
                <w:bCs/>
                <w:color w:val="000000"/>
                <w:sz w:val="28"/>
                <w:szCs w:val="28"/>
              </w:rPr>
              <w:t>7  Представление рефератов; обсуждение. РК 1</w:t>
            </w:r>
            <w:r w:rsidRPr="00007C10">
              <w:rPr>
                <w:b/>
                <w:bCs/>
                <w:color w:val="000000"/>
                <w:sz w:val="28"/>
                <w:szCs w:val="28"/>
              </w:rPr>
              <w:t xml:space="preserve">     </w:t>
            </w:r>
          </w:p>
          <w:p w:rsidR="00C51B2B" w:rsidRPr="00012963" w:rsidRDefault="00C51B2B" w:rsidP="00904934">
            <w:pPr>
              <w:ind w:left="360"/>
              <w:jc w:val="both"/>
              <w:rPr>
                <w:color w:val="000000"/>
                <w:sz w:val="28"/>
                <w:szCs w:val="28"/>
              </w:rPr>
            </w:pPr>
            <w:r>
              <w:rPr>
                <w:color w:val="000000"/>
                <w:sz w:val="28"/>
                <w:szCs w:val="28"/>
              </w:rPr>
              <w:t xml:space="preserve">Тема </w:t>
            </w:r>
            <w:r w:rsidRPr="00012963">
              <w:rPr>
                <w:color w:val="000000"/>
                <w:sz w:val="28"/>
                <w:szCs w:val="28"/>
              </w:rPr>
              <w:t xml:space="preserve">4 Переработка техногенных минеральных образований и внедрение ресурсосберегающих  технологий – средства восполнения сырьевых ресурсов и получения дополнительной продукции – </w:t>
            </w:r>
            <w:r>
              <w:rPr>
                <w:color w:val="000000"/>
                <w:sz w:val="28"/>
                <w:szCs w:val="28"/>
              </w:rPr>
              <w:t>6</w:t>
            </w:r>
            <w:r w:rsidRPr="00012963">
              <w:rPr>
                <w:color w:val="000000"/>
                <w:sz w:val="28"/>
                <w:szCs w:val="28"/>
              </w:rPr>
              <w:t>ч</w:t>
            </w:r>
            <w:r>
              <w:rPr>
                <w:color w:val="000000"/>
                <w:sz w:val="28"/>
                <w:szCs w:val="28"/>
              </w:rPr>
              <w:t xml:space="preserve">  (неделя 8-10)</w:t>
            </w:r>
          </w:p>
          <w:p w:rsidR="00C51B2B" w:rsidRPr="00012963" w:rsidRDefault="00C51B2B" w:rsidP="00904934">
            <w:pPr>
              <w:ind w:left="720"/>
              <w:jc w:val="both"/>
              <w:rPr>
                <w:color w:val="000000"/>
                <w:sz w:val="28"/>
                <w:szCs w:val="28"/>
              </w:rPr>
            </w:pPr>
            <w:r>
              <w:rPr>
                <w:color w:val="000000"/>
                <w:sz w:val="28"/>
                <w:szCs w:val="28"/>
              </w:rPr>
              <w:t xml:space="preserve">Тема </w:t>
            </w:r>
            <w:r w:rsidRPr="00012963">
              <w:rPr>
                <w:color w:val="000000"/>
                <w:sz w:val="28"/>
                <w:szCs w:val="28"/>
              </w:rPr>
              <w:t>4.1</w:t>
            </w:r>
            <w:r>
              <w:rPr>
                <w:color w:val="000000"/>
                <w:sz w:val="28"/>
                <w:szCs w:val="28"/>
              </w:rPr>
              <w:t xml:space="preserve">  </w:t>
            </w:r>
            <w:r w:rsidRPr="00012963">
              <w:rPr>
                <w:color w:val="000000"/>
                <w:sz w:val="28"/>
                <w:szCs w:val="28"/>
              </w:rPr>
              <w:t xml:space="preserve">Ресурсосберегающие технологии в переработке техногенных минеральных образований – </w:t>
            </w:r>
            <w:r>
              <w:rPr>
                <w:color w:val="000000"/>
                <w:sz w:val="28"/>
                <w:szCs w:val="28"/>
              </w:rPr>
              <w:t>2</w:t>
            </w:r>
            <w:r w:rsidRPr="00012963">
              <w:rPr>
                <w:color w:val="000000"/>
                <w:sz w:val="28"/>
                <w:szCs w:val="28"/>
              </w:rPr>
              <w:t xml:space="preserve"> ч</w:t>
            </w:r>
            <w:r>
              <w:rPr>
                <w:color w:val="000000"/>
                <w:sz w:val="28"/>
                <w:szCs w:val="28"/>
              </w:rPr>
              <w:t xml:space="preserve">  (неделя 8)</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8  </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 xml:space="preserve">     4.1 за период 2015-2020 годы. </w:t>
            </w:r>
          </w:p>
          <w:p w:rsidR="00C51B2B" w:rsidRPr="00012963" w:rsidRDefault="00C51B2B" w:rsidP="00904934">
            <w:pPr>
              <w:ind w:left="720"/>
              <w:jc w:val="both"/>
              <w:rPr>
                <w:color w:val="000000"/>
                <w:sz w:val="28"/>
                <w:szCs w:val="28"/>
              </w:rPr>
            </w:pPr>
          </w:p>
          <w:p w:rsidR="00C51B2B" w:rsidRDefault="00C51B2B" w:rsidP="00C51B2B">
            <w:pPr>
              <w:numPr>
                <w:ilvl w:val="1"/>
                <w:numId w:val="9"/>
              </w:numPr>
              <w:jc w:val="both"/>
              <w:rPr>
                <w:color w:val="000000"/>
                <w:sz w:val="28"/>
                <w:szCs w:val="28"/>
              </w:rPr>
            </w:pPr>
            <w:r>
              <w:rPr>
                <w:color w:val="000000"/>
                <w:sz w:val="28"/>
                <w:szCs w:val="28"/>
              </w:rPr>
              <w:t xml:space="preserve"> </w:t>
            </w:r>
            <w:r w:rsidRPr="00012963">
              <w:rPr>
                <w:color w:val="000000"/>
                <w:sz w:val="28"/>
                <w:szCs w:val="28"/>
              </w:rPr>
              <w:t>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w:t>
            </w:r>
            <w:r>
              <w:rPr>
                <w:color w:val="000000"/>
                <w:sz w:val="28"/>
                <w:szCs w:val="28"/>
              </w:rPr>
              <w:t>2</w:t>
            </w:r>
            <w:r w:rsidRPr="00012963">
              <w:rPr>
                <w:color w:val="000000"/>
                <w:sz w:val="28"/>
                <w:szCs w:val="28"/>
              </w:rPr>
              <w:t>ч</w:t>
            </w:r>
            <w:r>
              <w:rPr>
                <w:color w:val="000000"/>
                <w:sz w:val="28"/>
                <w:szCs w:val="28"/>
              </w:rPr>
              <w:t xml:space="preserve"> (неделя 9)</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9  </w:t>
            </w:r>
            <w:r>
              <w:rPr>
                <w:color w:val="000000"/>
                <w:sz w:val="28"/>
                <w:szCs w:val="28"/>
              </w:rPr>
              <w:t xml:space="preserve"> Обсуждение, дискуссия научных достижений по теме</w:t>
            </w:r>
          </w:p>
          <w:p w:rsidR="00C51B2B" w:rsidRDefault="00C51B2B" w:rsidP="00904934">
            <w:pPr>
              <w:jc w:val="both"/>
              <w:rPr>
                <w:color w:val="000000"/>
                <w:sz w:val="28"/>
                <w:szCs w:val="28"/>
              </w:rPr>
            </w:pPr>
            <w:r>
              <w:rPr>
                <w:color w:val="000000"/>
                <w:sz w:val="28"/>
                <w:szCs w:val="28"/>
              </w:rPr>
              <w:t xml:space="preserve">     4.2 за период 2015-2020 годы. </w:t>
            </w:r>
          </w:p>
          <w:p w:rsidR="00C51B2B" w:rsidRDefault="00C51B2B" w:rsidP="00904934">
            <w:pPr>
              <w:ind w:left="708"/>
              <w:jc w:val="both"/>
              <w:rPr>
                <w:b/>
                <w:bCs/>
                <w:color w:val="000000"/>
                <w:sz w:val="28"/>
                <w:szCs w:val="28"/>
              </w:rPr>
            </w:pPr>
          </w:p>
          <w:p w:rsidR="00C51B2B" w:rsidRPr="00515C06" w:rsidRDefault="00C51B2B" w:rsidP="00904934">
            <w:pPr>
              <w:jc w:val="both"/>
              <w:rPr>
                <w:color w:val="000000"/>
                <w:sz w:val="28"/>
                <w:szCs w:val="28"/>
              </w:rPr>
            </w:pPr>
            <w:r>
              <w:rPr>
                <w:color w:val="000000"/>
                <w:sz w:val="28"/>
                <w:szCs w:val="28"/>
              </w:rPr>
              <w:t xml:space="preserve">           4.3 </w:t>
            </w:r>
            <w:r w:rsidRPr="00515C06">
              <w:rPr>
                <w:color w:val="000000"/>
                <w:sz w:val="28"/>
                <w:szCs w:val="28"/>
              </w:rPr>
              <w:t xml:space="preserve">Разработка и внедрение технологии утилизации пыли из </w:t>
            </w:r>
            <w:r>
              <w:rPr>
                <w:color w:val="000000"/>
                <w:sz w:val="28"/>
                <w:szCs w:val="28"/>
              </w:rPr>
              <w:t xml:space="preserve">   </w:t>
            </w:r>
            <w:r w:rsidRPr="00515C06">
              <w:rPr>
                <w:color w:val="000000"/>
                <w:sz w:val="28"/>
                <w:szCs w:val="28"/>
              </w:rPr>
              <w:t>газоочисток сталеплавильных печей и окалины прокатных станов</w:t>
            </w:r>
            <w:r>
              <w:rPr>
                <w:color w:val="000000"/>
                <w:sz w:val="28"/>
                <w:szCs w:val="28"/>
              </w:rPr>
              <w:t xml:space="preserve"> с </w:t>
            </w:r>
            <w:r w:rsidRPr="00515C06">
              <w:rPr>
                <w:color w:val="000000"/>
                <w:sz w:val="28"/>
                <w:szCs w:val="28"/>
              </w:rPr>
              <w:t>вовлечением в процесс выплавки стали -</w:t>
            </w:r>
            <w:r>
              <w:rPr>
                <w:color w:val="000000"/>
                <w:sz w:val="28"/>
                <w:szCs w:val="28"/>
              </w:rPr>
              <w:t>2</w:t>
            </w:r>
            <w:r w:rsidRPr="00515C06">
              <w:rPr>
                <w:color w:val="000000"/>
                <w:sz w:val="28"/>
                <w:szCs w:val="28"/>
              </w:rPr>
              <w:t>ч</w:t>
            </w:r>
            <w:r>
              <w:rPr>
                <w:color w:val="000000"/>
                <w:sz w:val="28"/>
                <w:szCs w:val="28"/>
              </w:rPr>
              <w:t xml:space="preserve"> (неделя 10)</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10  </w:t>
            </w:r>
            <w:r>
              <w:rPr>
                <w:color w:val="000000"/>
                <w:sz w:val="28"/>
                <w:szCs w:val="28"/>
              </w:rPr>
              <w:t xml:space="preserve"> Обсуждение, дискуссия научных достижений по теме 4.3 за период 2015-2020 годы. </w:t>
            </w:r>
          </w:p>
          <w:p w:rsidR="00C51B2B" w:rsidRDefault="00C51B2B" w:rsidP="00904934">
            <w:pPr>
              <w:jc w:val="both"/>
              <w:rPr>
                <w:color w:val="000000"/>
                <w:sz w:val="28"/>
                <w:szCs w:val="28"/>
              </w:rPr>
            </w:pPr>
          </w:p>
          <w:p w:rsidR="00C51B2B" w:rsidRDefault="00C51B2B" w:rsidP="00904934">
            <w:pPr>
              <w:ind w:left="708"/>
              <w:jc w:val="both"/>
              <w:rPr>
                <w:b/>
                <w:bCs/>
                <w:color w:val="000000"/>
                <w:sz w:val="28"/>
                <w:szCs w:val="28"/>
              </w:rPr>
            </w:pPr>
            <w:r w:rsidRPr="00D25B98">
              <w:rPr>
                <w:b/>
                <w:bCs/>
                <w:color w:val="000000"/>
                <w:sz w:val="28"/>
                <w:szCs w:val="28"/>
              </w:rPr>
              <w:t xml:space="preserve">Реферат </w:t>
            </w:r>
            <w:r>
              <w:rPr>
                <w:b/>
                <w:bCs/>
                <w:color w:val="000000"/>
                <w:sz w:val="28"/>
                <w:szCs w:val="28"/>
              </w:rPr>
              <w:t>3</w:t>
            </w:r>
            <w:r w:rsidRPr="00D25B98">
              <w:rPr>
                <w:b/>
                <w:bCs/>
                <w:color w:val="000000"/>
                <w:sz w:val="28"/>
                <w:szCs w:val="28"/>
              </w:rPr>
              <w:t xml:space="preserve"> (неоцениваемый)    (неделя </w:t>
            </w:r>
            <w:r>
              <w:rPr>
                <w:b/>
                <w:bCs/>
                <w:color w:val="000000"/>
                <w:sz w:val="28"/>
                <w:szCs w:val="28"/>
              </w:rPr>
              <w:t>10</w:t>
            </w:r>
            <w:r w:rsidRPr="00D25B98">
              <w:rPr>
                <w:b/>
                <w:bCs/>
                <w:color w:val="000000"/>
                <w:sz w:val="28"/>
                <w:szCs w:val="28"/>
              </w:rPr>
              <w:t>)</w:t>
            </w:r>
          </w:p>
          <w:p w:rsidR="00C51B2B" w:rsidRDefault="00C51B2B" w:rsidP="00904934">
            <w:pPr>
              <w:ind w:left="1095"/>
              <w:jc w:val="both"/>
              <w:rPr>
                <w:color w:val="000000"/>
                <w:sz w:val="28"/>
                <w:szCs w:val="28"/>
              </w:rPr>
            </w:pPr>
          </w:p>
          <w:p w:rsidR="00C51B2B" w:rsidRPr="00012963" w:rsidRDefault="00C51B2B" w:rsidP="00904934">
            <w:pPr>
              <w:ind w:left="1095"/>
              <w:jc w:val="both"/>
              <w:rPr>
                <w:color w:val="000000"/>
                <w:sz w:val="28"/>
                <w:szCs w:val="28"/>
              </w:rPr>
            </w:pPr>
          </w:p>
          <w:p w:rsidR="00C51B2B" w:rsidRPr="00D25B98" w:rsidRDefault="00C51B2B" w:rsidP="00904934">
            <w:pPr>
              <w:ind w:left="708"/>
              <w:jc w:val="both"/>
              <w:rPr>
                <w:b/>
                <w:bCs/>
                <w:color w:val="000000"/>
                <w:sz w:val="28"/>
                <w:szCs w:val="28"/>
              </w:rPr>
            </w:pPr>
          </w:p>
          <w:p w:rsidR="00C51B2B" w:rsidRPr="00012963" w:rsidRDefault="00C51B2B" w:rsidP="00904934">
            <w:pPr>
              <w:ind w:left="1095"/>
              <w:jc w:val="both"/>
              <w:rPr>
                <w:color w:val="000000"/>
                <w:sz w:val="28"/>
                <w:szCs w:val="28"/>
              </w:rPr>
            </w:pPr>
          </w:p>
          <w:p w:rsidR="00C51B2B" w:rsidRPr="00012963" w:rsidRDefault="00C51B2B" w:rsidP="00904934">
            <w:pPr>
              <w:ind w:left="720"/>
              <w:jc w:val="both"/>
              <w:rPr>
                <w:sz w:val="28"/>
                <w:szCs w:val="20"/>
              </w:rPr>
            </w:pPr>
            <w:r>
              <w:rPr>
                <w:sz w:val="28"/>
                <w:szCs w:val="20"/>
              </w:rPr>
              <w:t xml:space="preserve">Тема </w:t>
            </w:r>
            <w:r w:rsidRPr="00012963">
              <w:rPr>
                <w:sz w:val="28"/>
                <w:szCs w:val="20"/>
              </w:rPr>
              <w:t xml:space="preserve">5 Переработка полупродуктов и отходов производства тяжелых цветных металлов - </w:t>
            </w:r>
            <w:r>
              <w:rPr>
                <w:sz w:val="28"/>
                <w:szCs w:val="20"/>
              </w:rPr>
              <w:t>6</w:t>
            </w:r>
            <w:r w:rsidRPr="00012963">
              <w:rPr>
                <w:sz w:val="28"/>
                <w:szCs w:val="20"/>
              </w:rPr>
              <w:t>ч</w:t>
            </w:r>
            <w:r>
              <w:rPr>
                <w:sz w:val="28"/>
                <w:szCs w:val="20"/>
              </w:rPr>
              <w:t xml:space="preserve">  (неделя 11-13)</w:t>
            </w:r>
          </w:p>
          <w:p w:rsidR="00C51B2B" w:rsidRDefault="00C51B2B" w:rsidP="00904934">
            <w:pPr>
              <w:ind w:left="720"/>
              <w:jc w:val="both"/>
              <w:rPr>
                <w:sz w:val="28"/>
                <w:szCs w:val="20"/>
              </w:rPr>
            </w:pPr>
            <w:r w:rsidRPr="00012963">
              <w:rPr>
                <w:sz w:val="28"/>
                <w:szCs w:val="20"/>
              </w:rPr>
              <w:t>5.1 Разработка функциональных композиционных материалов на основе отходов металлургических производств -</w:t>
            </w:r>
            <w:r>
              <w:rPr>
                <w:sz w:val="28"/>
                <w:szCs w:val="20"/>
              </w:rPr>
              <w:t xml:space="preserve"> 2</w:t>
            </w:r>
            <w:r w:rsidRPr="00012963">
              <w:rPr>
                <w:sz w:val="28"/>
                <w:szCs w:val="20"/>
              </w:rPr>
              <w:t>ч</w:t>
            </w:r>
            <w:r>
              <w:rPr>
                <w:sz w:val="28"/>
                <w:szCs w:val="20"/>
              </w:rPr>
              <w:t xml:space="preserve"> (неделя 11)</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11  </w:t>
            </w:r>
            <w:r>
              <w:rPr>
                <w:color w:val="000000"/>
                <w:sz w:val="28"/>
                <w:szCs w:val="28"/>
              </w:rPr>
              <w:t xml:space="preserve"> Обсуждение, дискуссия научных достижений по теме 5.1 за период 2015-2020 годы. </w:t>
            </w:r>
          </w:p>
          <w:p w:rsidR="00C51B2B" w:rsidRDefault="00C51B2B" w:rsidP="00904934">
            <w:pPr>
              <w:jc w:val="both"/>
              <w:rPr>
                <w:sz w:val="28"/>
                <w:szCs w:val="20"/>
              </w:rPr>
            </w:pPr>
          </w:p>
          <w:p w:rsidR="00C51B2B" w:rsidRDefault="00C51B2B" w:rsidP="00904934">
            <w:pPr>
              <w:jc w:val="both"/>
              <w:rPr>
                <w:sz w:val="28"/>
                <w:szCs w:val="20"/>
              </w:rPr>
            </w:pPr>
            <w:r w:rsidRPr="00012963">
              <w:rPr>
                <w:sz w:val="28"/>
                <w:szCs w:val="20"/>
              </w:rPr>
              <w:t xml:space="preserve">           5.2 Разработка рациональной технологии переработки отвалов шлаков   медеплавильных заводов -</w:t>
            </w:r>
            <w:r>
              <w:rPr>
                <w:sz w:val="28"/>
                <w:szCs w:val="20"/>
              </w:rPr>
              <w:t xml:space="preserve"> 2</w:t>
            </w:r>
            <w:r w:rsidRPr="00012963">
              <w:rPr>
                <w:sz w:val="28"/>
                <w:szCs w:val="20"/>
              </w:rPr>
              <w:t>ч</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12  </w:t>
            </w:r>
            <w:r>
              <w:rPr>
                <w:color w:val="000000"/>
                <w:sz w:val="28"/>
                <w:szCs w:val="28"/>
              </w:rPr>
              <w:t xml:space="preserve"> Обсуждение, дискуссия научных достижений по теме 5.2 за период 2015-2020 годы. </w:t>
            </w:r>
          </w:p>
          <w:p w:rsidR="00C51B2B" w:rsidRPr="00012963" w:rsidRDefault="00C51B2B" w:rsidP="00904934">
            <w:pPr>
              <w:jc w:val="both"/>
              <w:rPr>
                <w:sz w:val="28"/>
                <w:szCs w:val="20"/>
              </w:rPr>
            </w:pPr>
          </w:p>
          <w:p w:rsidR="00C51B2B" w:rsidRDefault="00C51B2B" w:rsidP="00904934">
            <w:pPr>
              <w:ind w:left="720"/>
              <w:jc w:val="both"/>
              <w:rPr>
                <w:sz w:val="28"/>
                <w:szCs w:val="20"/>
              </w:rPr>
            </w:pPr>
            <w:r w:rsidRPr="00012963">
              <w:rPr>
                <w:sz w:val="28"/>
                <w:szCs w:val="20"/>
              </w:rPr>
              <w:t>5.</w:t>
            </w:r>
            <w:r>
              <w:rPr>
                <w:sz w:val="28"/>
                <w:szCs w:val="20"/>
              </w:rPr>
              <w:t>3</w:t>
            </w:r>
            <w:r w:rsidRPr="00012963">
              <w:rPr>
                <w:sz w:val="28"/>
                <w:szCs w:val="20"/>
              </w:rPr>
              <w:t xml:space="preserve"> </w:t>
            </w:r>
            <w:r>
              <w:rPr>
                <w:sz w:val="28"/>
                <w:szCs w:val="20"/>
              </w:rPr>
              <w:t xml:space="preserve">Переработка отходов металлургического производства  </w:t>
            </w:r>
            <w:r w:rsidRPr="00012963">
              <w:rPr>
                <w:sz w:val="28"/>
                <w:szCs w:val="20"/>
              </w:rPr>
              <w:t>-</w:t>
            </w:r>
            <w:r>
              <w:rPr>
                <w:sz w:val="28"/>
                <w:szCs w:val="20"/>
              </w:rPr>
              <w:t>2</w:t>
            </w:r>
            <w:r w:rsidRPr="00012963">
              <w:rPr>
                <w:sz w:val="28"/>
                <w:szCs w:val="20"/>
              </w:rPr>
              <w:t>ч</w:t>
            </w:r>
          </w:p>
          <w:p w:rsidR="00C51B2B" w:rsidRDefault="00C51B2B" w:rsidP="00904934">
            <w:pPr>
              <w:jc w:val="both"/>
              <w:rPr>
                <w:color w:val="000000"/>
                <w:sz w:val="28"/>
                <w:szCs w:val="28"/>
              </w:rPr>
            </w:pPr>
            <w:r>
              <w:rPr>
                <w:b/>
                <w:bCs/>
                <w:color w:val="000000"/>
                <w:sz w:val="28"/>
                <w:szCs w:val="28"/>
              </w:rPr>
              <w:t xml:space="preserve">     </w:t>
            </w:r>
            <w:r w:rsidRPr="001F48E7">
              <w:rPr>
                <w:b/>
                <w:bCs/>
                <w:color w:val="000000"/>
                <w:sz w:val="28"/>
                <w:szCs w:val="28"/>
              </w:rPr>
              <w:t>Семинар</w:t>
            </w:r>
            <w:r>
              <w:rPr>
                <w:b/>
                <w:bCs/>
                <w:color w:val="000000"/>
                <w:sz w:val="28"/>
                <w:szCs w:val="28"/>
              </w:rPr>
              <w:t xml:space="preserve"> 13  </w:t>
            </w:r>
            <w:r>
              <w:rPr>
                <w:color w:val="000000"/>
                <w:sz w:val="28"/>
                <w:szCs w:val="28"/>
              </w:rPr>
              <w:t xml:space="preserve"> Обсуждение, дискуссия научных достижений по теме 5.3 за период 2015-2020 годы. </w:t>
            </w:r>
          </w:p>
          <w:p w:rsidR="00C51B2B" w:rsidRDefault="00C51B2B" w:rsidP="00904934">
            <w:pPr>
              <w:jc w:val="both"/>
              <w:rPr>
                <w:color w:val="000000"/>
                <w:sz w:val="28"/>
                <w:szCs w:val="28"/>
              </w:rPr>
            </w:pPr>
          </w:p>
          <w:p w:rsidR="00C51B2B" w:rsidRDefault="00C51B2B" w:rsidP="00904934">
            <w:pPr>
              <w:ind w:left="708"/>
              <w:jc w:val="both"/>
              <w:rPr>
                <w:b/>
                <w:bCs/>
                <w:color w:val="000000"/>
                <w:sz w:val="28"/>
                <w:szCs w:val="28"/>
              </w:rPr>
            </w:pPr>
            <w:r w:rsidRPr="00D25B98">
              <w:rPr>
                <w:b/>
                <w:bCs/>
                <w:color w:val="000000"/>
                <w:sz w:val="28"/>
                <w:szCs w:val="28"/>
              </w:rPr>
              <w:t xml:space="preserve">Реферат </w:t>
            </w:r>
            <w:r>
              <w:rPr>
                <w:b/>
                <w:bCs/>
                <w:color w:val="000000"/>
                <w:sz w:val="28"/>
                <w:szCs w:val="28"/>
              </w:rPr>
              <w:t>4</w:t>
            </w:r>
            <w:r w:rsidRPr="00D25B98">
              <w:rPr>
                <w:b/>
                <w:bCs/>
                <w:color w:val="000000"/>
                <w:sz w:val="28"/>
                <w:szCs w:val="28"/>
              </w:rPr>
              <w:t xml:space="preserve"> (оцениваемый)    (неделя </w:t>
            </w:r>
            <w:r>
              <w:rPr>
                <w:b/>
                <w:bCs/>
                <w:color w:val="000000"/>
                <w:sz w:val="28"/>
                <w:szCs w:val="28"/>
              </w:rPr>
              <w:t>13</w:t>
            </w:r>
            <w:r w:rsidRPr="00D25B98">
              <w:rPr>
                <w:b/>
                <w:bCs/>
                <w:color w:val="000000"/>
                <w:sz w:val="28"/>
                <w:szCs w:val="28"/>
              </w:rPr>
              <w:t>)</w:t>
            </w:r>
          </w:p>
          <w:p w:rsidR="00C51B2B" w:rsidRDefault="00C51B2B" w:rsidP="00904934">
            <w:pPr>
              <w:ind w:left="1095"/>
              <w:jc w:val="both"/>
              <w:rPr>
                <w:color w:val="000000"/>
                <w:sz w:val="28"/>
                <w:szCs w:val="28"/>
              </w:rPr>
            </w:pPr>
          </w:p>
          <w:p w:rsidR="00C51B2B" w:rsidRDefault="00C51B2B" w:rsidP="00904934">
            <w:pPr>
              <w:ind w:left="735"/>
              <w:jc w:val="both"/>
              <w:rPr>
                <w:sz w:val="28"/>
                <w:szCs w:val="28"/>
              </w:rPr>
            </w:pPr>
            <w:r>
              <w:rPr>
                <w:sz w:val="28"/>
                <w:szCs w:val="28"/>
              </w:rPr>
              <w:t xml:space="preserve">Тема 6 </w:t>
            </w:r>
            <w:r w:rsidRPr="00012963">
              <w:rPr>
                <w:sz w:val="28"/>
                <w:szCs w:val="28"/>
              </w:rPr>
              <w:t>Обзор современных методов переработки вторичного сырья. Очистка газов и стоков при переработке вторичного сырья -</w:t>
            </w:r>
            <w:r>
              <w:rPr>
                <w:sz w:val="28"/>
                <w:szCs w:val="28"/>
              </w:rPr>
              <w:t>2</w:t>
            </w:r>
            <w:r w:rsidRPr="00012963">
              <w:rPr>
                <w:sz w:val="28"/>
                <w:szCs w:val="28"/>
              </w:rPr>
              <w:t>ч</w:t>
            </w:r>
          </w:p>
          <w:p w:rsidR="00C51B2B" w:rsidRDefault="00C51B2B" w:rsidP="00904934">
            <w:pPr>
              <w:ind w:left="735"/>
              <w:jc w:val="both"/>
              <w:rPr>
                <w:sz w:val="28"/>
                <w:szCs w:val="28"/>
              </w:rPr>
            </w:pPr>
            <w:r>
              <w:rPr>
                <w:sz w:val="28"/>
                <w:szCs w:val="28"/>
              </w:rPr>
              <w:t>(неделя 14)</w:t>
            </w:r>
          </w:p>
          <w:p w:rsidR="00C51B2B" w:rsidRDefault="00C51B2B" w:rsidP="00904934">
            <w:pPr>
              <w:jc w:val="both"/>
              <w:rPr>
                <w:color w:val="000000"/>
                <w:sz w:val="28"/>
                <w:szCs w:val="28"/>
              </w:rPr>
            </w:pPr>
            <w:r w:rsidRPr="001F48E7">
              <w:rPr>
                <w:b/>
                <w:bCs/>
                <w:color w:val="000000"/>
                <w:sz w:val="28"/>
                <w:szCs w:val="28"/>
              </w:rPr>
              <w:t>Семинар</w:t>
            </w:r>
            <w:r>
              <w:rPr>
                <w:b/>
                <w:bCs/>
                <w:color w:val="000000"/>
                <w:sz w:val="28"/>
                <w:szCs w:val="28"/>
              </w:rPr>
              <w:t xml:space="preserve"> 14  </w:t>
            </w:r>
            <w:r>
              <w:rPr>
                <w:color w:val="000000"/>
                <w:sz w:val="28"/>
                <w:szCs w:val="28"/>
              </w:rPr>
              <w:t xml:space="preserve"> Обсуждение, дискуссия научных достижений по теме 6 за период 2015-2020 годы. </w:t>
            </w:r>
          </w:p>
          <w:p w:rsidR="00C51B2B" w:rsidRPr="00012963" w:rsidRDefault="00C51B2B" w:rsidP="00904934">
            <w:pPr>
              <w:ind w:left="375"/>
              <w:jc w:val="both"/>
              <w:rPr>
                <w:sz w:val="28"/>
                <w:szCs w:val="28"/>
              </w:rPr>
            </w:pPr>
          </w:p>
          <w:p w:rsidR="00C51B2B" w:rsidRPr="00515C06" w:rsidRDefault="00C51B2B" w:rsidP="00904934">
            <w:pPr>
              <w:ind w:left="360"/>
              <w:jc w:val="both"/>
              <w:rPr>
                <w:sz w:val="28"/>
                <w:szCs w:val="20"/>
              </w:rPr>
            </w:pPr>
            <w:r w:rsidRPr="00012963">
              <w:rPr>
                <w:sz w:val="28"/>
                <w:szCs w:val="20"/>
              </w:rPr>
              <w:t xml:space="preserve">     </w:t>
            </w:r>
            <w:r>
              <w:rPr>
                <w:sz w:val="28"/>
                <w:szCs w:val="20"/>
              </w:rPr>
              <w:t>Тема:</w:t>
            </w:r>
            <w:r w:rsidRPr="00012963">
              <w:rPr>
                <w:sz w:val="28"/>
                <w:szCs w:val="20"/>
              </w:rPr>
              <w:t xml:space="preserve"> 7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 </w:t>
            </w:r>
            <w:r>
              <w:rPr>
                <w:sz w:val="28"/>
                <w:szCs w:val="20"/>
              </w:rPr>
              <w:t>2</w:t>
            </w:r>
            <w:r w:rsidRPr="00012963">
              <w:rPr>
                <w:sz w:val="28"/>
                <w:szCs w:val="20"/>
              </w:rPr>
              <w:t xml:space="preserve">ч   </w:t>
            </w:r>
            <w:r>
              <w:rPr>
                <w:sz w:val="28"/>
                <w:szCs w:val="20"/>
              </w:rPr>
              <w:t>(неделя 15)</w:t>
            </w:r>
          </w:p>
          <w:p w:rsidR="00C51B2B" w:rsidRPr="00012963" w:rsidRDefault="00C51B2B" w:rsidP="00904934">
            <w:pPr>
              <w:ind w:left="360"/>
              <w:jc w:val="both"/>
              <w:rPr>
                <w:sz w:val="28"/>
                <w:szCs w:val="20"/>
              </w:rPr>
            </w:pPr>
            <w:r w:rsidRPr="002B4E00">
              <w:rPr>
                <w:b/>
                <w:bCs/>
                <w:sz w:val="28"/>
                <w:szCs w:val="28"/>
              </w:rPr>
              <w:t>Семинар 15</w:t>
            </w:r>
            <w:r w:rsidRPr="00515C06">
              <w:rPr>
                <w:sz w:val="28"/>
                <w:szCs w:val="28"/>
              </w:rPr>
              <w:t xml:space="preserve">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w:t>
            </w:r>
            <w:r w:rsidRPr="00012963">
              <w:rPr>
                <w:sz w:val="28"/>
                <w:szCs w:val="20"/>
              </w:rPr>
              <w:t xml:space="preserve">  </w:t>
            </w:r>
          </w:p>
          <w:p w:rsidR="00C51B2B" w:rsidRPr="00012963" w:rsidRDefault="00C51B2B" w:rsidP="00904934">
            <w:pPr>
              <w:ind w:left="375"/>
              <w:jc w:val="both"/>
              <w:rPr>
                <w:color w:val="000000"/>
                <w:sz w:val="28"/>
                <w:szCs w:val="28"/>
              </w:rPr>
            </w:pPr>
            <w:r>
              <w:rPr>
                <w:b/>
                <w:bCs/>
                <w:color w:val="000000"/>
                <w:sz w:val="28"/>
                <w:szCs w:val="28"/>
              </w:rPr>
              <w:t>Представление с защитой рефератов; обсуждение. РК 2</w:t>
            </w:r>
            <w:r w:rsidRPr="00007C10">
              <w:rPr>
                <w:b/>
                <w:bCs/>
                <w:color w:val="000000"/>
                <w:sz w:val="28"/>
                <w:szCs w:val="28"/>
              </w:rPr>
              <w:t xml:space="preserve">     </w:t>
            </w:r>
          </w:p>
          <w:p w:rsidR="00C51B2B" w:rsidRDefault="00C51B2B" w:rsidP="00904934">
            <w:pPr>
              <w:jc w:val="both"/>
              <w:rPr>
                <w:sz w:val="28"/>
                <w:szCs w:val="28"/>
              </w:rPr>
            </w:pPr>
            <w:r>
              <w:rPr>
                <w:sz w:val="28"/>
                <w:szCs w:val="28"/>
              </w:rPr>
              <w:t>Итоговый контроль. Экзамен.</w:t>
            </w:r>
          </w:p>
          <w:p w:rsidR="00C51B2B" w:rsidRDefault="00C51B2B" w:rsidP="00904934">
            <w:pPr>
              <w:jc w:val="both"/>
              <w:rPr>
                <w:sz w:val="28"/>
                <w:szCs w:val="28"/>
              </w:rPr>
            </w:pPr>
            <w:r>
              <w:rPr>
                <w:sz w:val="28"/>
                <w:szCs w:val="28"/>
              </w:rPr>
              <w:t xml:space="preserve">  В работе с научным материалом для подготовки рефератов (докладов) предлагается лекционный комплекс по дисциплине и дополнительный научный материал (для самостоятельного изучения).  Содержание Ваших рефератов, представляемых для обсуждения и защиты, </w:t>
            </w:r>
            <w:r w:rsidRPr="007B04E3">
              <w:rPr>
                <w:b/>
                <w:bCs/>
                <w:sz w:val="28"/>
                <w:szCs w:val="28"/>
              </w:rPr>
              <w:t>должны быть</w:t>
            </w:r>
            <w:r>
              <w:rPr>
                <w:sz w:val="28"/>
                <w:szCs w:val="28"/>
              </w:rPr>
              <w:t xml:space="preserve"> на базе информации </w:t>
            </w:r>
            <w:r w:rsidRPr="00EC760B">
              <w:rPr>
                <w:b/>
                <w:bCs/>
                <w:sz w:val="28"/>
                <w:szCs w:val="28"/>
              </w:rPr>
              <w:t>за 2015 – 2020 годы.</w:t>
            </w:r>
            <w:r>
              <w:rPr>
                <w:b/>
                <w:bCs/>
                <w:sz w:val="28"/>
                <w:szCs w:val="28"/>
              </w:rPr>
              <w:t xml:space="preserve"> Информацию до 2015 года использовать для анализа достижений </w:t>
            </w:r>
            <w:r>
              <w:rPr>
                <w:sz w:val="28"/>
                <w:szCs w:val="28"/>
              </w:rPr>
              <w:t xml:space="preserve">в науке и практике комплексного использования металлургического сырья. </w:t>
            </w:r>
          </w:p>
          <w:p w:rsidR="00C51B2B" w:rsidRPr="00012963" w:rsidRDefault="00C51B2B" w:rsidP="00904934">
            <w:pPr>
              <w:jc w:val="center"/>
              <w:rPr>
                <w:b/>
                <w:bCs/>
                <w:sz w:val="32"/>
                <w:szCs w:val="32"/>
              </w:rPr>
            </w:pPr>
            <w:r>
              <w:rPr>
                <w:b/>
                <w:bCs/>
                <w:sz w:val="28"/>
                <w:szCs w:val="28"/>
              </w:rPr>
              <w:t>Научная информация по дисциплине  «</w:t>
            </w:r>
            <w:r w:rsidRPr="00012963">
              <w:rPr>
                <w:b/>
                <w:bCs/>
                <w:sz w:val="32"/>
                <w:szCs w:val="32"/>
              </w:rPr>
              <w:t>КОМПЛЕКСНОЕ ИСПОЛЬЗОВАНИЕ СЫРЬЯ И ОТХОДОВ МЕТАЛЛУРГИЧЕСКОГО ПРОИЗВОДСТВА</w:t>
            </w:r>
            <w:r>
              <w:rPr>
                <w:b/>
                <w:bCs/>
                <w:sz w:val="32"/>
                <w:szCs w:val="32"/>
              </w:rPr>
              <w:t>»</w:t>
            </w:r>
          </w:p>
          <w:p w:rsidR="00C51B2B" w:rsidRPr="007B04E3" w:rsidRDefault="00C51B2B" w:rsidP="00904934">
            <w:pPr>
              <w:jc w:val="both"/>
              <w:rPr>
                <w:b/>
                <w:bCs/>
                <w:sz w:val="28"/>
                <w:szCs w:val="28"/>
              </w:rPr>
            </w:pPr>
            <w:r>
              <w:rPr>
                <w:b/>
                <w:bCs/>
                <w:sz w:val="28"/>
                <w:szCs w:val="28"/>
              </w:rPr>
              <w:t>(рекомендуемая)</w:t>
            </w:r>
          </w:p>
        </w:tc>
      </w:tr>
    </w:tbl>
    <w:p w:rsidR="00C51B2B" w:rsidRPr="00515C06" w:rsidRDefault="00C51B2B" w:rsidP="00C51B2B">
      <w:pPr>
        <w:jc w:val="both"/>
        <w:rPr>
          <w:color w:val="000000"/>
          <w:sz w:val="28"/>
          <w:szCs w:val="28"/>
        </w:rPr>
      </w:pPr>
      <w:r>
        <w:rPr>
          <w:color w:val="000000"/>
          <w:sz w:val="28"/>
          <w:szCs w:val="28"/>
        </w:rPr>
        <w:lastRenderedPageBreak/>
        <w:t xml:space="preserve"> Введение. </w:t>
      </w:r>
      <w:r w:rsidRPr="00515C06">
        <w:rPr>
          <w:color w:val="000000"/>
          <w:sz w:val="28"/>
          <w:szCs w:val="28"/>
        </w:rPr>
        <w:t xml:space="preserve">Основы </w:t>
      </w:r>
      <w:bookmarkStart w:id="0" w:name="_Hlk49239289"/>
      <w:r w:rsidRPr="00515C06">
        <w:rPr>
          <w:color w:val="000000"/>
          <w:sz w:val="28"/>
          <w:szCs w:val="28"/>
        </w:rPr>
        <w:t>комплексного использования сырья цветной металлургии. Взаимодействие инновационного развития горно-металлургической отрасли и высшей школы.</w:t>
      </w:r>
    </w:p>
    <w:bookmarkEnd w:id="0"/>
    <w:p w:rsidR="00C51B2B" w:rsidRPr="00515C06" w:rsidRDefault="00C51B2B" w:rsidP="00C51B2B">
      <w:pPr>
        <w:jc w:val="both"/>
        <w:rPr>
          <w:color w:val="000000"/>
          <w:sz w:val="28"/>
          <w:szCs w:val="28"/>
        </w:rPr>
      </w:pPr>
      <w:r w:rsidRPr="00515C06">
        <w:rPr>
          <w:color w:val="000000"/>
          <w:sz w:val="28"/>
          <w:szCs w:val="28"/>
        </w:rPr>
        <w:t xml:space="preserve">   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C51B2B" w:rsidRPr="00515C06" w:rsidRDefault="00C51B2B" w:rsidP="00C51B2B">
      <w:pPr>
        <w:jc w:val="both"/>
        <w:rPr>
          <w:color w:val="000000"/>
          <w:sz w:val="28"/>
          <w:szCs w:val="28"/>
        </w:rPr>
      </w:pPr>
      <w:r w:rsidRPr="00515C06">
        <w:rPr>
          <w:color w:val="000000"/>
          <w:sz w:val="28"/>
          <w:szCs w:val="28"/>
        </w:rPr>
        <w:lastRenderedPageBreak/>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и внедрение в промышленное производство малоотходных, а в последующем безотходных комплексных технологий, повышающих показатель эффектив ности использования ресурсов и отвечающих основным требованиям экономики и экологии [1]. </w:t>
      </w:r>
    </w:p>
    <w:p w:rsidR="00C51B2B" w:rsidRPr="00515C06" w:rsidRDefault="00C51B2B" w:rsidP="00C51B2B">
      <w:pPr>
        <w:jc w:val="both"/>
        <w:rPr>
          <w:color w:val="000000"/>
          <w:sz w:val="28"/>
          <w:szCs w:val="28"/>
        </w:rPr>
      </w:pPr>
      <w:r w:rsidRPr="00515C06">
        <w:rPr>
          <w:color w:val="000000"/>
          <w:sz w:val="28"/>
          <w:szCs w:val="28"/>
        </w:rPr>
        <w:t xml:space="preserve">  Формирование и развитие металлургической отрасли тесно связано взаимодействием горно-металлургических комплексов и вузов, определяющих количественные и качественные показатели спроса на выпускников Показатель эталонного качества подготовки специалиста включает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конкуретоспособных  является развитие современного образования и передовой науки с трансфертом технологий в производство и мировое пространство [2].</w:t>
      </w:r>
    </w:p>
    <w:p w:rsidR="00C51B2B" w:rsidRPr="00515C06" w:rsidRDefault="00C51B2B" w:rsidP="00C51B2B">
      <w:pPr>
        <w:ind w:left="855"/>
        <w:jc w:val="both"/>
        <w:rPr>
          <w:sz w:val="28"/>
          <w:szCs w:val="28"/>
        </w:rPr>
      </w:pPr>
      <w:r>
        <w:rPr>
          <w:color w:val="000000"/>
          <w:sz w:val="28"/>
          <w:szCs w:val="28"/>
        </w:rPr>
        <w:t>Семинар</w:t>
      </w:r>
      <w:r w:rsidRPr="00515C06">
        <w:rPr>
          <w:color w:val="000000"/>
          <w:sz w:val="28"/>
          <w:szCs w:val="28"/>
        </w:rPr>
        <w:t xml:space="preserve">1 Тема1  </w:t>
      </w:r>
      <w:r w:rsidRPr="00515C06">
        <w:rPr>
          <w:sz w:val="28"/>
          <w:szCs w:val="28"/>
        </w:rPr>
        <w:t xml:space="preserve">Формирование и развитие ресурсосберегающих технологий металлургического производства- </w:t>
      </w:r>
      <w:r>
        <w:rPr>
          <w:sz w:val="28"/>
          <w:szCs w:val="28"/>
        </w:rPr>
        <w:t>2</w:t>
      </w:r>
      <w:r w:rsidRPr="00515C06">
        <w:rPr>
          <w:sz w:val="28"/>
          <w:szCs w:val="28"/>
        </w:rPr>
        <w:t>ч;  ( неделя 1)</w:t>
      </w:r>
    </w:p>
    <w:p w:rsidR="00C51B2B" w:rsidRPr="00515C06" w:rsidRDefault="00C51B2B" w:rsidP="00C51B2B">
      <w:pPr>
        <w:ind w:left="855"/>
        <w:jc w:val="both"/>
        <w:rPr>
          <w:b/>
          <w:bCs/>
          <w:sz w:val="28"/>
          <w:szCs w:val="28"/>
        </w:rPr>
      </w:pPr>
      <w:r w:rsidRPr="00515C06">
        <w:rPr>
          <w:b/>
          <w:bCs/>
          <w:sz w:val="28"/>
          <w:szCs w:val="28"/>
        </w:rPr>
        <w:t xml:space="preserve">Цель: </w:t>
      </w:r>
      <w:r w:rsidRPr="004E2E7C">
        <w:rPr>
          <w:sz w:val="28"/>
          <w:szCs w:val="28"/>
        </w:rPr>
        <w:t xml:space="preserve">Получение </w:t>
      </w:r>
      <w:r>
        <w:rPr>
          <w:sz w:val="28"/>
          <w:szCs w:val="28"/>
        </w:rPr>
        <w:t>з</w:t>
      </w:r>
      <w:r w:rsidRPr="00515C06">
        <w:rPr>
          <w:sz w:val="28"/>
          <w:szCs w:val="28"/>
        </w:rPr>
        <w:t>нани</w:t>
      </w:r>
      <w:r>
        <w:rPr>
          <w:sz w:val="28"/>
          <w:szCs w:val="28"/>
        </w:rPr>
        <w:t>й</w:t>
      </w:r>
      <w:r w:rsidRPr="00515C06">
        <w:rPr>
          <w:sz w:val="28"/>
          <w:szCs w:val="28"/>
        </w:rPr>
        <w:t xml:space="preserve"> основных условий формирования и развития ресурсосберегающих технологий комплексного использования сырья металлургического производства</w:t>
      </w:r>
      <w:r>
        <w:rPr>
          <w:sz w:val="28"/>
          <w:szCs w:val="28"/>
        </w:rPr>
        <w:t xml:space="preserve"> с перспективой их применения.</w:t>
      </w:r>
    </w:p>
    <w:p w:rsidR="00C51B2B" w:rsidRPr="00515C06" w:rsidRDefault="00C51B2B" w:rsidP="00C51B2B">
      <w:pPr>
        <w:jc w:val="both"/>
        <w:rPr>
          <w:sz w:val="28"/>
          <w:szCs w:val="28"/>
        </w:rPr>
      </w:pPr>
    </w:p>
    <w:p w:rsidR="00C51B2B" w:rsidRPr="00515C06" w:rsidRDefault="00C51B2B" w:rsidP="00C51B2B">
      <w:pPr>
        <w:jc w:val="both"/>
        <w:rPr>
          <w:sz w:val="28"/>
          <w:szCs w:val="28"/>
        </w:rPr>
      </w:pPr>
      <w:r w:rsidRPr="00515C06">
        <w:rPr>
          <w:sz w:val="28"/>
          <w:szCs w:val="28"/>
        </w:rPr>
        <w:t xml:space="preserve">    Основные требования к решению задачи ресурсосбережения [3]:</w:t>
      </w:r>
    </w:p>
    <w:p w:rsidR="00C51B2B" w:rsidRPr="00515C06" w:rsidRDefault="00C51B2B" w:rsidP="00C51B2B">
      <w:pPr>
        <w:jc w:val="both"/>
        <w:rPr>
          <w:sz w:val="28"/>
          <w:szCs w:val="28"/>
        </w:rPr>
      </w:pPr>
    </w:p>
    <w:p w:rsidR="00C51B2B" w:rsidRPr="00515C06" w:rsidRDefault="00C51B2B" w:rsidP="00C51B2B">
      <w:pPr>
        <w:ind w:left="375"/>
        <w:jc w:val="both"/>
        <w:rPr>
          <w:sz w:val="28"/>
          <w:szCs w:val="20"/>
        </w:rPr>
      </w:pPr>
      <w:r w:rsidRPr="00515C06">
        <w:rPr>
          <w:sz w:val="28"/>
          <w:szCs w:val="20"/>
        </w:rPr>
        <w:t xml:space="preserve"> - совершенствование систем разработки рудных месторождений с целью снижения потерь </w:t>
      </w:r>
      <w:bookmarkStart w:id="1" w:name="_Hlk49263675"/>
      <w:r w:rsidRPr="00515C06">
        <w:rPr>
          <w:sz w:val="28"/>
          <w:szCs w:val="20"/>
        </w:rPr>
        <w:t xml:space="preserve">полезных ископаемых </w:t>
      </w:r>
      <w:bookmarkEnd w:id="1"/>
      <w:r w:rsidRPr="00515C06">
        <w:rPr>
          <w:sz w:val="28"/>
          <w:szCs w:val="20"/>
        </w:rPr>
        <w:t>в недрах и их разубоживания;</w:t>
      </w:r>
    </w:p>
    <w:p w:rsidR="00C51B2B" w:rsidRPr="00515C06" w:rsidRDefault="00C51B2B" w:rsidP="00C51B2B">
      <w:pPr>
        <w:ind w:left="375"/>
        <w:jc w:val="both"/>
        <w:rPr>
          <w:sz w:val="28"/>
          <w:szCs w:val="20"/>
        </w:rPr>
      </w:pPr>
      <w:r w:rsidRPr="00515C06">
        <w:rPr>
          <w:sz w:val="28"/>
          <w:szCs w:val="20"/>
        </w:rP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C51B2B" w:rsidRPr="00515C06" w:rsidRDefault="00C51B2B" w:rsidP="00C51B2B">
      <w:pPr>
        <w:ind w:left="375"/>
        <w:jc w:val="both"/>
        <w:rPr>
          <w:sz w:val="28"/>
          <w:szCs w:val="20"/>
        </w:rPr>
      </w:pPr>
      <w:r w:rsidRPr="00515C06">
        <w:rPr>
          <w:sz w:val="28"/>
          <w:szCs w:val="20"/>
        </w:rPr>
        <w:lastRenderedPageBreak/>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C51B2B" w:rsidRPr="00515C06" w:rsidRDefault="00C51B2B" w:rsidP="00C51B2B">
      <w:pPr>
        <w:ind w:left="375"/>
        <w:jc w:val="both"/>
        <w:rPr>
          <w:sz w:val="28"/>
          <w:szCs w:val="20"/>
        </w:rPr>
      </w:pPr>
      <w:r w:rsidRPr="00515C06">
        <w:rPr>
          <w:sz w:val="28"/>
          <w:szCs w:val="20"/>
        </w:rPr>
        <w:t>-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аг ломерата, окатышей. При этом дополнительные затраты должны окупаться  на последующих стадиях металлургического передела;</w:t>
      </w:r>
    </w:p>
    <w:p w:rsidR="00C51B2B" w:rsidRPr="00515C06" w:rsidRDefault="00C51B2B" w:rsidP="00C51B2B">
      <w:pPr>
        <w:ind w:left="375"/>
        <w:jc w:val="both"/>
        <w:rPr>
          <w:sz w:val="28"/>
          <w:szCs w:val="20"/>
        </w:rPr>
      </w:pPr>
      <w:r w:rsidRPr="00515C06">
        <w:rPr>
          <w:sz w:val="28"/>
          <w:szCs w:val="20"/>
        </w:rPr>
        <w:t>-  комплексное использование добытого рудного сырья с целью извлечения на рациональной экономической основе попутных ценных компонентов.</w:t>
      </w:r>
    </w:p>
    <w:p w:rsidR="00C51B2B" w:rsidRPr="00515C06" w:rsidRDefault="00C51B2B" w:rsidP="00C51B2B">
      <w:pPr>
        <w:jc w:val="both"/>
        <w:rPr>
          <w:sz w:val="28"/>
          <w:szCs w:val="20"/>
        </w:rPr>
      </w:pPr>
      <w:bookmarkStart w:id="2" w:name="_Hlk49347424"/>
      <w:r w:rsidRPr="00515C06">
        <w:rPr>
          <w:b/>
          <w:bCs/>
          <w:sz w:val="28"/>
          <w:szCs w:val="20"/>
        </w:rPr>
        <w:t xml:space="preserve"> </w:t>
      </w:r>
      <w:bookmarkStart w:id="3" w:name="_Hlk49328455"/>
      <w:r w:rsidRPr="00515C06">
        <w:rPr>
          <w:b/>
          <w:bCs/>
          <w:sz w:val="28"/>
          <w:szCs w:val="20"/>
        </w:rPr>
        <w:t>Дополнительный материал</w:t>
      </w:r>
      <w:r w:rsidRPr="00515C06">
        <w:rPr>
          <w:sz w:val="28"/>
          <w:szCs w:val="20"/>
        </w:rPr>
        <w:t xml:space="preserve"> (для самостоятельного изучения)</w:t>
      </w:r>
      <w:bookmarkEnd w:id="3"/>
    </w:p>
    <w:p w:rsidR="00C51B2B" w:rsidRPr="00515C06" w:rsidRDefault="00C51B2B" w:rsidP="00C51B2B">
      <w:pPr>
        <w:jc w:val="both"/>
        <w:rPr>
          <w:color w:val="000000"/>
        </w:rPr>
      </w:pPr>
      <w:bookmarkStart w:id="4" w:name="_Hlk49347275"/>
      <w:r w:rsidRPr="00515C06">
        <w:rPr>
          <w:color w:val="000000"/>
          <w:sz w:val="28"/>
          <w:szCs w:val="28"/>
        </w:rPr>
        <w:t xml:space="preserve">1  </w:t>
      </w:r>
      <w:r w:rsidRPr="00515C06">
        <w:rPr>
          <w:color w:val="000000"/>
        </w:rPr>
        <w:t>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C51B2B" w:rsidRPr="00515C06" w:rsidRDefault="00C51B2B" w:rsidP="00C51B2B">
      <w:pPr>
        <w:numPr>
          <w:ilvl w:val="1"/>
          <w:numId w:val="11"/>
        </w:numPr>
        <w:jc w:val="both"/>
      </w:pPr>
      <w:r w:rsidRPr="00515C06">
        <w:t>Научные и технологические основы интенсивного и комплексного использования свинцового сырья.- С. 101-195.</w:t>
      </w:r>
    </w:p>
    <w:p w:rsidR="00C51B2B" w:rsidRPr="00515C06" w:rsidRDefault="00C51B2B" w:rsidP="00C51B2B">
      <w:pPr>
        <w:numPr>
          <w:ilvl w:val="1"/>
          <w:numId w:val="11"/>
        </w:numPr>
        <w:jc w:val="both"/>
      </w:pPr>
      <w:r w:rsidRPr="00515C06">
        <w:lastRenderedPageBreak/>
        <w:t>Исследование способов комплексного использования алюминийсодержащего сырья и внедрение их в производство. – С. 199 – 262.</w:t>
      </w:r>
    </w:p>
    <w:p w:rsidR="00C51B2B" w:rsidRPr="00515C06" w:rsidRDefault="00C51B2B" w:rsidP="00C51B2B">
      <w:pPr>
        <w:numPr>
          <w:ilvl w:val="1"/>
          <w:numId w:val="11"/>
        </w:numPr>
        <w:jc w:val="both"/>
      </w:pPr>
      <w:r w:rsidRPr="00515C06">
        <w:t>Извлечение легирующих и редких металлов из забалансовых руд и полупродуктов металлургического производства.- С.270 – 330.</w:t>
      </w:r>
    </w:p>
    <w:p w:rsidR="00C51B2B" w:rsidRPr="00515C06" w:rsidRDefault="00C51B2B" w:rsidP="00C51B2B">
      <w:pPr>
        <w:numPr>
          <w:ilvl w:val="0"/>
          <w:numId w:val="11"/>
        </w:numPr>
        <w:spacing w:after="0" w:line="240" w:lineRule="auto"/>
        <w:jc w:val="both"/>
      </w:pPr>
      <w:r w:rsidRPr="00515C06">
        <w:t xml:space="preserve"> Новые пути взаимодействия высшей школы и металлургической промышленности в </w:t>
      </w:r>
      <w:r w:rsidRPr="00515C06">
        <w:rPr>
          <w:lang w:val="en-US"/>
        </w:rPr>
        <w:t>XXI</w:t>
      </w:r>
      <w:r w:rsidRPr="00515C06">
        <w:t xml:space="preserve"> веке. / Н.Р. Кельчевская, М.И. Срогович. //Известия вузов. Цветная металлургия, № 6, 2003. –С. 81-87</w:t>
      </w:r>
    </w:p>
    <w:p w:rsidR="00C51B2B" w:rsidRPr="00515C06" w:rsidRDefault="00C51B2B" w:rsidP="00C51B2B">
      <w:pPr>
        <w:ind w:left="1095"/>
        <w:jc w:val="both"/>
      </w:pPr>
    </w:p>
    <w:p w:rsidR="00C51B2B" w:rsidRPr="00515C06" w:rsidRDefault="00C51B2B" w:rsidP="00C51B2B">
      <w:pPr>
        <w:numPr>
          <w:ilvl w:val="0"/>
          <w:numId w:val="11"/>
        </w:numPr>
        <w:spacing w:after="0" w:line="240" w:lineRule="auto"/>
        <w:jc w:val="both"/>
      </w:pPr>
      <w:r w:rsidRPr="00515C06">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w:t>
      </w:r>
      <w:r w:rsidRPr="00515C06">
        <w:lastRenderedPageBreak/>
        <w:t>дополнительной продукции. / А.И. Баяндеров. // Сборник научных трудов ВНИИцветмета. –Усть-Каменогорск, 2006. –С. 6 – 9</w:t>
      </w:r>
    </w:p>
    <w:bookmarkEnd w:id="2"/>
    <w:bookmarkEnd w:id="4"/>
    <w:p w:rsidR="00C51B2B" w:rsidRPr="00515C06" w:rsidRDefault="00C51B2B" w:rsidP="00C51B2B">
      <w:pPr>
        <w:jc w:val="both"/>
      </w:pPr>
    </w:p>
    <w:p w:rsidR="00C51B2B" w:rsidRPr="00515C06" w:rsidRDefault="00C51B2B" w:rsidP="00C51B2B">
      <w:pPr>
        <w:jc w:val="both"/>
        <w:rPr>
          <w:sz w:val="28"/>
          <w:szCs w:val="28"/>
        </w:rPr>
      </w:pPr>
      <w:r w:rsidRPr="00515C06">
        <w:rPr>
          <w:sz w:val="28"/>
          <w:szCs w:val="20"/>
        </w:rPr>
        <w:t xml:space="preserve"> </w:t>
      </w:r>
      <w:r>
        <w:rPr>
          <w:sz w:val="28"/>
          <w:szCs w:val="20"/>
        </w:rPr>
        <w:t>Семинар</w:t>
      </w:r>
      <w:r w:rsidRPr="00515C06">
        <w:rPr>
          <w:sz w:val="28"/>
          <w:szCs w:val="20"/>
        </w:rPr>
        <w:t xml:space="preserve"> (2 - 6) Тема:</w:t>
      </w:r>
      <w:r w:rsidRPr="00515C06">
        <w:rPr>
          <w:color w:val="000000"/>
          <w:sz w:val="28"/>
          <w:szCs w:val="28"/>
        </w:rPr>
        <w:t xml:space="preserve">  </w:t>
      </w:r>
      <w:r w:rsidRPr="00515C06">
        <w:rPr>
          <w:sz w:val="28"/>
          <w:szCs w:val="28"/>
        </w:rPr>
        <w:t>Проблемы и перспективы комплексного  использования  металлургического сырья – 5ч     (неделя  2 – 6)</w:t>
      </w:r>
    </w:p>
    <w:p w:rsidR="00C51B2B" w:rsidRPr="00515C06" w:rsidRDefault="00C51B2B" w:rsidP="00C51B2B">
      <w:pPr>
        <w:jc w:val="both"/>
        <w:rPr>
          <w:sz w:val="28"/>
          <w:szCs w:val="28"/>
        </w:rPr>
      </w:pPr>
    </w:p>
    <w:p w:rsidR="00C51B2B" w:rsidRPr="00515C06" w:rsidRDefault="00C51B2B" w:rsidP="00C51B2B">
      <w:pPr>
        <w:jc w:val="both"/>
        <w:rPr>
          <w:sz w:val="28"/>
          <w:szCs w:val="28"/>
        </w:rPr>
      </w:pPr>
      <w:r w:rsidRPr="00515C06">
        <w:rPr>
          <w:b/>
          <w:bCs/>
          <w:color w:val="000000"/>
          <w:sz w:val="28"/>
          <w:szCs w:val="28"/>
        </w:rPr>
        <w:t xml:space="preserve">    Цель:  </w:t>
      </w:r>
      <w:r w:rsidRPr="00515C06">
        <w:rPr>
          <w:color w:val="000000"/>
          <w:sz w:val="28"/>
          <w:szCs w:val="28"/>
        </w:rPr>
        <w:t xml:space="preserve">Знать и понимать </w:t>
      </w:r>
      <w:r w:rsidRPr="00515C06">
        <w:rPr>
          <w:sz w:val="28"/>
          <w:szCs w:val="28"/>
        </w:rPr>
        <w:t xml:space="preserve">проблемы комплексного  использования  металлургического сырья с перспективой их решения. </w:t>
      </w:r>
    </w:p>
    <w:p w:rsidR="00C51B2B" w:rsidRPr="00515C06" w:rsidRDefault="00C51B2B" w:rsidP="00C51B2B">
      <w:pPr>
        <w:jc w:val="both"/>
        <w:rPr>
          <w:color w:val="000000"/>
          <w:sz w:val="28"/>
          <w:szCs w:val="28"/>
        </w:rPr>
      </w:pPr>
      <w:r w:rsidRPr="00515C06">
        <w:rPr>
          <w:color w:val="000000"/>
          <w:sz w:val="28"/>
          <w:szCs w:val="28"/>
        </w:rPr>
        <w:t xml:space="preserve">       На предприятиях цветной металлургии получают 74 элемента периодической системы  Д.И. Менделеева [4]. </w:t>
      </w:r>
    </w:p>
    <w:p w:rsidR="00C51B2B" w:rsidRPr="00515C06" w:rsidRDefault="00C51B2B" w:rsidP="00C51B2B">
      <w:pPr>
        <w:jc w:val="both"/>
        <w:rPr>
          <w:color w:val="000000"/>
          <w:sz w:val="28"/>
          <w:szCs w:val="28"/>
        </w:rPr>
      </w:pPr>
      <w:r w:rsidRPr="00515C06">
        <w:rPr>
          <w:color w:val="000000"/>
          <w:sz w:val="28"/>
          <w:szCs w:val="28"/>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C51B2B" w:rsidRPr="00515C06" w:rsidRDefault="00C51B2B" w:rsidP="00C51B2B">
      <w:pPr>
        <w:jc w:val="both"/>
        <w:rPr>
          <w:color w:val="000000"/>
          <w:sz w:val="28"/>
          <w:szCs w:val="28"/>
        </w:rPr>
      </w:pPr>
      <w:r w:rsidRPr="00515C06">
        <w:rPr>
          <w:color w:val="000000"/>
          <w:sz w:val="28"/>
          <w:szCs w:val="28"/>
        </w:rPr>
        <w:t xml:space="preserve">   Для оценки перспективности, резервов повышения комплексности использования сырья рассчитывают:</w:t>
      </w:r>
    </w:p>
    <w:p w:rsidR="00C51B2B" w:rsidRPr="00515C06" w:rsidRDefault="00C51B2B" w:rsidP="00C51B2B">
      <w:pPr>
        <w:jc w:val="both"/>
        <w:rPr>
          <w:color w:val="000000"/>
          <w:sz w:val="28"/>
          <w:szCs w:val="28"/>
        </w:rPr>
      </w:pPr>
      <w:r w:rsidRPr="00515C06">
        <w:rPr>
          <w:color w:val="000000"/>
          <w:sz w:val="28"/>
          <w:szCs w:val="28"/>
        </w:rPr>
        <w:t xml:space="preserve">- потенциальный коэффициент: </w:t>
      </w:r>
      <w:bookmarkStart w:id="5" w:name="_Hlk49267488"/>
      <w:r w:rsidRPr="00515C06">
        <w:rPr>
          <w:color w:val="000000"/>
          <w:sz w:val="28"/>
          <w:szCs w:val="28"/>
        </w:rPr>
        <w:t xml:space="preserve">отношение стоимости полезных компонентов, извлечение которых целесообразно </w:t>
      </w:r>
      <w:bookmarkEnd w:id="5"/>
      <w:r w:rsidRPr="00515C06">
        <w:rPr>
          <w:color w:val="000000"/>
          <w:sz w:val="28"/>
          <w:szCs w:val="28"/>
        </w:rPr>
        <w:t>и технически возможно в ближайший период, к стоимости всех ценных компонентов в сырье;</w:t>
      </w:r>
    </w:p>
    <w:p w:rsidR="00C51B2B" w:rsidRPr="00515C06" w:rsidRDefault="00C51B2B" w:rsidP="00C51B2B">
      <w:pPr>
        <w:jc w:val="both"/>
        <w:rPr>
          <w:color w:val="000000"/>
          <w:sz w:val="28"/>
          <w:szCs w:val="28"/>
        </w:rPr>
      </w:pPr>
      <w:r w:rsidRPr="00515C06">
        <w:rPr>
          <w:color w:val="000000"/>
          <w:sz w:val="28"/>
          <w:szCs w:val="28"/>
        </w:rPr>
        <w:t xml:space="preserve">-  оптимальный коэффициент комплексности: </w:t>
      </w:r>
      <w:bookmarkStart w:id="6" w:name="_Hlk49267668"/>
      <w:r w:rsidRPr="00515C06">
        <w:rPr>
          <w:color w:val="000000"/>
          <w:sz w:val="28"/>
          <w:szCs w:val="28"/>
        </w:rPr>
        <w:t xml:space="preserve">отношение стоимости </w:t>
      </w:r>
      <w:bookmarkEnd w:id="6"/>
      <w:r w:rsidRPr="00515C06">
        <w:rPr>
          <w:color w:val="000000"/>
          <w:sz w:val="28"/>
          <w:szCs w:val="28"/>
        </w:rPr>
        <w:t xml:space="preserve">полезных компонентов, извлечение которых целесообразно при внедрении </w:t>
      </w:r>
      <w:r w:rsidRPr="00515C06">
        <w:rPr>
          <w:color w:val="000000"/>
          <w:sz w:val="28"/>
          <w:szCs w:val="28"/>
        </w:rPr>
        <w:lastRenderedPageBreak/>
        <w:t>инновационных технологий и техники, к валовой стоимости всех ценных компонентов в сырье (по единым рыночным ценам):</w:t>
      </w:r>
    </w:p>
    <w:p w:rsidR="00C51B2B" w:rsidRPr="00515C06" w:rsidRDefault="00C51B2B" w:rsidP="00C51B2B">
      <w:pPr>
        <w:jc w:val="both"/>
        <w:rPr>
          <w:color w:val="000000"/>
          <w:sz w:val="28"/>
          <w:szCs w:val="28"/>
        </w:rPr>
      </w:pPr>
      <w:r w:rsidRPr="00515C06">
        <w:rPr>
          <w:color w:val="000000"/>
          <w:sz w:val="28"/>
          <w:szCs w:val="28"/>
        </w:rPr>
        <w:t xml:space="preserve">- достигнутый </w:t>
      </w:r>
      <w:bookmarkStart w:id="7" w:name="_Hlk49267811"/>
      <w:r w:rsidRPr="00515C06">
        <w:rPr>
          <w:color w:val="000000"/>
          <w:sz w:val="28"/>
          <w:szCs w:val="28"/>
        </w:rPr>
        <w:t>коэффициент комплексности использования сырья</w:t>
      </w:r>
      <w:bookmarkEnd w:id="7"/>
      <w:r w:rsidRPr="00515C06">
        <w:rPr>
          <w:color w:val="000000"/>
          <w:sz w:val="28"/>
          <w:szCs w:val="28"/>
        </w:rPr>
        <w:t>: отношение стоимости элементов, извлеченных в товарную продукцию, к их оптимально возможной стоимости.</w:t>
      </w:r>
    </w:p>
    <w:p w:rsidR="00C51B2B" w:rsidRPr="00515C06" w:rsidRDefault="00C51B2B" w:rsidP="00C51B2B">
      <w:pPr>
        <w:jc w:val="both"/>
        <w:rPr>
          <w:color w:val="000000"/>
          <w:sz w:val="28"/>
          <w:szCs w:val="28"/>
        </w:rPr>
      </w:pPr>
      <w:r w:rsidRPr="00515C06">
        <w:rPr>
          <w:color w:val="000000"/>
          <w:sz w:val="28"/>
          <w:szCs w:val="28"/>
        </w:rPr>
        <w:t xml:space="preserve">  В реальности, в медных рудах коэффициент комплексности использования сырья не превышает 70 %.</w:t>
      </w:r>
    </w:p>
    <w:p w:rsidR="00C51B2B" w:rsidRPr="00515C06" w:rsidRDefault="00C51B2B" w:rsidP="00C51B2B">
      <w:pPr>
        <w:jc w:val="both"/>
        <w:rPr>
          <w:color w:val="000000"/>
          <w:sz w:val="28"/>
          <w:szCs w:val="28"/>
        </w:rPr>
      </w:pPr>
      <w:r w:rsidRPr="00515C06">
        <w:rPr>
          <w:color w:val="000000"/>
          <w:sz w:val="28"/>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забалансового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забалансового сырья (кучное и поземное выщелачивание).</w:t>
      </w:r>
    </w:p>
    <w:p w:rsidR="00C51B2B" w:rsidRPr="00515C06" w:rsidRDefault="00C51B2B" w:rsidP="00C51B2B">
      <w:pPr>
        <w:jc w:val="both"/>
        <w:rPr>
          <w:color w:val="000000"/>
          <w:sz w:val="28"/>
          <w:szCs w:val="28"/>
        </w:rPr>
      </w:pPr>
      <w:r w:rsidRPr="00515C06">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приходятся на передел обогащен  ия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промпродуктов;  доизвлечение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C51B2B" w:rsidRPr="00515C06" w:rsidRDefault="00C51B2B" w:rsidP="00C51B2B">
      <w:pPr>
        <w:jc w:val="both"/>
        <w:rPr>
          <w:color w:val="000000"/>
          <w:sz w:val="28"/>
          <w:szCs w:val="28"/>
        </w:rPr>
      </w:pPr>
      <w:r w:rsidRPr="00515C06">
        <w:rPr>
          <w:color w:val="000000"/>
          <w:sz w:val="28"/>
          <w:szCs w:val="28"/>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C51B2B" w:rsidRPr="00515C06" w:rsidRDefault="00C51B2B" w:rsidP="00C51B2B">
      <w:pPr>
        <w:jc w:val="both"/>
        <w:rPr>
          <w:color w:val="000000"/>
          <w:sz w:val="28"/>
          <w:szCs w:val="28"/>
        </w:rPr>
      </w:pPr>
      <w:r w:rsidRPr="00515C06">
        <w:rPr>
          <w:color w:val="000000"/>
          <w:sz w:val="28"/>
          <w:szCs w:val="28"/>
        </w:rPr>
        <w:t>Утилизация полупродуктов цветной металлургии</w:t>
      </w:r>
    </w:p>
    <w:p w:rsidR="00C51B2B" w:rsidRPr="00515C06" w:rsidRDefault="00C51B2B" w:rsidP="00C51B2B">
      <w:pPr>
        <w:jc w:val="both"/>
        <w:rPr>
          <w:sz w:val="28"/>
          <w:szCs w:val="20"/>
        </w:rPr>
      </w:pPr>
      <w:r w:rsidRPr="00515C06">
        <w:rPr>
          <w:sz w:val="28"/>
          <w:szCs w:val="20"/>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C51B2B" w:rsidRPr="00515C06" w:rsidRDefault="00C51B2B" w:rsidP="00C51B2B">
      <w:pPr>
        <w:jc w:val="both"/>
        <w:rPr>
          <w:sz w:val="28"/>
          <w:szCs w:val="20"/>
        </w:rPr>
      </w:pPr>
      <w:r w:rsidRPr="00515C06">
        <w:rPr>
          <w:sz w:val="28"/>
          <w:szCs w:val="20"/>
        </w:rPr>
        <w:lastRenderedPageBreak/>
        <w:t>Анализ технологий для комплексной переработки шлаков требует тщательной их паспортизации (электротермия шлаков; вельцевание; флотация). Более проблематична пирометаллургическая переработка шлаковых отходов из-за повышенной энергоемкости технологии.</w:t>
      </w:r>
    </w:p>
    <w:p w:rsidR="00C51B2B" w:rsidRPr="00515C06" w:rsidRDefault="00C51B2B" w:rsidP="00C51B2B">
      <w:pPr>
        <w:jc w:val="both"/>
        <w:rPr>
          <w:sz w:val="28"/>
          <w:szCs w:val="20"/>
        </w:rPr>
      </w:pPr>
      <w:r w:rsidRPr="00515C06">
        <w:rPr>
          <w:sz w:val="28"/>
          <w:szCs w:val="20"/>
        </w:rPr>
        <w:t>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хвостохранилище глиноземных заводов. Имеются ряд способов-схем их утилизации. В частности: сушка,, агломерация шлама, . плавка на чугун и глиноземистый шлак;  передельный чугун доводили до качества литейного, а из шлака после спекания с содой и известняком доизвлекали  глинозем.  Нефелиновые шламы – отходы комплексной переработки нефелинового сырья; основной фазой шлама является двухкальциевый силикат, поэтому он используется в смеси с известняком для производства портландцемента.  Алунитовые шламы – продукт гидрохимической переработки алунитовых руд.  Их используют как разновидность облегченного заполнителя бетона и других строительных материалов.</w:t>
      </w:r>
    </w:p>
    <w:p w:rsidR="00C51B2B" w:rsidRPr="00515C06" w:rsidRDefault="00C51B2B" w:rsidP="00C51B2B">
      <w:pPr>
        <w:jc w:val="both"/>
        <w:rPr>
          <w:sz w:val="28"/>
          <w:szCs w:val="20"/>
        </w:rPr>
      </w:pPr>
      <w:r w:rsidRPr="00515C06">
        <w:rPr>
          <w:sz w:val="28"/>
          <w:szCs w:val="20"/>
        </w:rPr>
        <w:t>Промышленные ГАЗЫ.  Основным направлением является их очистка от пыли, утилизация серусодержащих компонентов с последующей санитарной очисткой. Грубую пыль возвращают на шихтоподготовку.</w:t>
      </w:r>
    </w:p>
    <w:p w:rsidR="00C51B2B" w:rsidRPr="00515C06" w:rsidRDefault="00C51B2B" w:rsidP="00C51B2B">
      <w:pPr>
        <w:jc w:val="both"/>
        <w:rPr>
          <w:sz w:val="28"/>
          <w:szCs w:val="20"/>
        </w:rPr>
      </w:pPr>
      <w:r w:rsidRPr="00515C06">
        <w:rPr>
          <w:sz w:val="28"/>
          <w:szCs w:val="20"/>
        </w:rPr>
        <w:t>Промышленные СТОКИ.  Радикальным решением этой проблемы является организация замкнутого водооборота,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C51B2B" w:rsidRPr="00515C06" w:rsidRDefault="00C51B2B" w:rsidP="00C51B2B">
      <w:pPr>
        <w:jc w:val="both"/>
        <w:rPr>
          <w:sz w:val="28"/>
          <w:szCs w:val="20"/>
        </w:rPr>
      </w:pPr>
      <w:r w:rsidRPr="00515C06">
        <w:rPr>
          <w:sz w:val="28"/>
          <w:szCs w:val="20"/>
        </w:rP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w:t>
      </w:r>
      <w:r w:rsidRPr="00515C06">
        <w:rPr>
          <w:sz w:val="28"/>
          <w:szCs w:val="20"/>
        </w:rPr>
        <w:lastRenderedPageBreak/>
        <w:t>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C51B2B" w:rsidRPr="00515C06" w:rsidRDefault="00C51B2B" w:rsidP="00C51B2B">
      <w:pPr>
        <w:jc w:val="both"/>
        <w:rPr>
          <w:sz w:val="28"/>
          <w:szCs w:val="20"/>
        </w:rPr>
      </w:pPr>
      <w:r w:rsidRPr="00515C06">
        <w:rPr>
          <w:sz w:val="28"/>
          <w:szCs w:val="20"/>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C51B2B" w:rsidRPr="00515C06" w:rsidRDefault="00C51B2B" w:rsidP="00C51B2B">
      <w:pPr>
        <w:jc w:val="both"/>
        <w:rPr>
          <w:sz w:val="28"/>
          <w:szCs w:val="20"/>
        </w:rPr>
      </w:pPr>
      <w:r w:rsidRPr="00515C06">
        <w:rPr>
          <w:color w:val="000000"/>
          <w:sz w:val="28"/>
          <w:szCs w:val="28"/>
        </w:rPr>
        <w:t xml:space="preserve">     2.1  </w:t>
      </w:r>
      <w:r w:rsidRPr="00515C06">
        <w:rPr>
          <w:sz w:val="28"/>
          <w:szCs w:val="20"/>
        </w:rPr>
        <w:t xml:space="preserve">Перспективы кивцэтной технологии в области переработки комплексного свинцово-медно-цинкового сырья и сырья благородных металлов – 1ч </w:t>
      </w:r>
    </w:p>
    <w:p w:rsidR="00C51B2B" w:rsidRPr="00515C06" w:rsidRDefault="00C51B2B" w:rsidP="00C51B2B">
      <w:pPr>
        <w:jc w:val="both"/>
        <w:rPr>
          <w:sz w:val="28"/>
          <w:szCs w:val="20"/>
        </w:rPr>
      </w:pPr>
      <w:r w:rsidRPr="00515C06">
        <w:rPr>
          <w:sz w:val="28"/>
          <w:szCs w:val="20"/>
        </w:rPr>
        <w:t>Комплексность, полнота, энергетическая эффективность и экологическая безопасность извлечения свинца из сырья в</w:t>
      </w:r>
      <w:r w:rsidRPr="00515C06">
        <w:rPr>
          <w:color w:val="000000"/>
          <w:sz w:val="28"/>
          <w:szCs w:val="28"/>
        </w:rPr>
        <w:t xml:space="preserve"> </w:t>
      </w:r>
      <w:r w:rsidRPr="00515C06">
        <w:rPr>
          <w:sz w:val="28"/>
          <w:szCs w:val="20"/>
        </w:rPr>
        <w:t>интегрированных</w:t>
      </w:r>
      <w:r w:rsidRPr="00515C06">
        <w:rPr>
          <w:color w:val="000000"/>
          <w:sz w:val="28"/>
          <w:szCs w:val="28"/>
        </w:rPr>
        <w:t xml:space="preserve"> </w:t>
      </w:r>
      <w:r w:rsidRPr="00515C06">
        <w:rPr>
          <w:sz w:val="28"/>
          <w:szCs w:val="20"/>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8" w:name="_Hlk49317248"/>
      <w:r w:rsidRPr="00515C06">
        <w:rPr>
          <w:sz w:val="28"/>
          <w:szCs w:val="20"/>
        </w:rPr>
        <w:t>Обзор различных вариантов технологических схем показал, что лучшее совмещение преимуществ комплексной переработки  свинцово-медно-цинкового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свинецсодержащие промпродукты сопряженного цинкового и медного производства.</w:t>
      </w:r>
      <w:r w:rsidRPr="00515C06">
        <w:rPr>
          <w:color w:val="000000"/>
          <w:sz w:val="28"/>
          <w:szCs w:val="28"/>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экологическое воздействие металлургических производств на окружающую среду [5].</w:t>
      </w:r>
    </w:p>
    <w:p w:rsidR="00C51B2B" w:rsidRPr="00515C06" w:rsidRDefault="00C51B2B" w:rsidP="00C51B2B">
      <w:pPr>
        <w:jc w:val="both"/>
        <w:rPr>
          <w:sz w:val="28"/>
          <w:szCs w:val="20"/>
        </w:rPr>
      </w:pPr>
      <w:r w:rsidRPr="00515C06">
        <w:rPr>
          <w:sz w:val="28"/>
          <w:szCs w:val="20"/>
        </w:rPr>
        <w:t>Схема интегрированного металлургического комплекса Казцинк [5}.</w:t>
      </w:r>
    </w:p>
    <w:bookmarkEnd w:id="8"/>
    <w:p w:rsidR="00C51B2B" w:rsidRPr="00515C06" w:rsidRDefault="00C51B2B" w:rsidP="00C51B2B">
      <w:pPr>
        <w:jc w:val="both"/>
        <w:rPr>
          <w:color w:val="000000"/>
          <w:sz w:val="28"/>
          <w:szCs w:val="28"/>
        </w:rPr>
      </w:pPr>
      <w:r w:rsidRPr="00515C06">
        <w:rPr>
          <w:color w:val="000000"/>
          <w:sz w:val="28"/>
          <w:szCs w:val="28"/>
        </w:rPr>
        <w:t xml:space="preserve">     2.2 Технологические основы интенсивного и комплексного использования свинцового сырья – 1ч</w:t>
      </w:r>
    </w:p>
    <w:p w:rsidR="00C51B2B" w:rsidRPr="00515C06" w:rsidRDefault="00C51B2B" w:rsidP="00C51B2B">
      <w:pPr>
        <w:jc w:val="both"/>
        <w:rPr>
          <w:color w:val="000000"/>
          <w:sz w:val="28"/>
          <w:szCs w:val="28"/>
        </w:rPr>
      </w:pPr>
      <w:r w:rsidRPr="00515C06">
        <w:rPr>
          <w:color w:val="000000"/>
          <w:sz w:val="28"/>
          <w:szCs w:val="28"/>
        </w:rPr>
        <w:t xml:space="preserve">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w:t>
      </w:r>
      <w:r w:rsidRPr="00515C06">
        <w:rPr>
          <w:color w:val="000000"/>
          <w:sz w:val="28"/>
          <w:szCs w:val="28"/>
        </w:rPr>
        <w:lastRenderedPageBreak/>
        <w:t>свинцовой плавки (</w:t>
      </w:r>
      <w:r w:rsidRPr="00515C06">
        <w:rPr>
          <w:color w:val="000000"/>
          <w:sz w:val="28"/>
          <w:szCs w:val="28"/>
          <w:lang w:val="en-US"/>
        </w:rPr>
        <w:t>QSI</w:t>
      </w:r>
      <w:r w:rsidRPr="00515C06">
        <w:rPr>
          <w:color w:val="000000"/>
          <w:sz w:val="28"/>
          <w:szCs w:val="28"/>
        </w:rPr>
        <w:t xml:space="preserve">, </w:t>
      </w:r>
      <w:r w:rsidRPr="00515C06">
        <w:rPr>
          <w:color w:val="000000"/>
          <w:sz w:val="28"/>
          <w:szCs w:val="28"/>
          <w:lang w:val="en-US"/>
        </w:rPr>
        <w:t>Ausmelt</w:t>
      </w:r>
      <w:r w:rsidRPr="00515C06">
        <w:rPr>
          <w:color w:val="000000"/>
          <w:sz w:val="28"/>
          <w:szCs w:val="28"/>
        </w:rPr>
        <w:t xml:space="preserve">, </w:t>
      </w:r>
      <w:r w:rsidRPr="00515C06">
        <w:rPr>
          <w:color w:val="000000"/>
          <w:sz w:val="28"/>
          <w:szCs w:val="28"/>
          <w:lang w:val="en-US"/>
        </w:rPr>
        <w:t>Isasmelt</w:t>
      </w:r>
      <w:r w:rsidRPr="00515C06">
        <w:rPr>
          <w:color w:val="000000"/>
          <w:sz w:val="28"/>
          <w:szCs w:val="28"/>
        </w:rPr>
        <w:t xml:space="preserve">, </w:t>
      </w:r>
      <w:r w:rsidRPr="00515C06">
        <w:rPr>
          <w:color w:val="000000"/>
          <w:sz w:val="28"/>
          <w:szCs w:val="28"/>
          <w:lang w:val="en-US"/>
        </w:rPr>
        <w:t>SKS</w:t>
      </w:r>
      <w:r w:rsidRPr="00515C06">
        <w:rPr>
          <w:color w:val="000000"/>
          <w:sz w:val="28"/>
          <w:szCs w:val="28"/>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модернизацией технологии [5] –[7].</w:t>
      </w:r>
    </w:p>
    <w:p w:rsidR="00C51B2B" w:rsidRPr="00515C06" w:rsidRDefault="00C51B2B" w:rsidP="00C51B2B">
      <w:pPr>
        <w:ind w:left="375"/>
        <w:jc w:val="both"/>
        <w:rPr>
          <w:color w:val="000000"/>
          <w:sz w:val="28"/>
          <w:szCs w:val="28"/>
        </w:rPr>
      </w:pPr>
      <w:r w:rsidRPr="00515C06">
        <w:rPr>
          <w:color w:val="000000"/>
          <w:sz w:val="28"/>
          <w:szCs w:val="28"/>
        </w:rPr>
        <w:t xml:space="preserve">    2.3 Комплексная технология производства свинца и сурьмы – 1ч</w:t>
      </w:r>
    </w:p>
    <w:p w:rsidR="00C51B2B" w:rsidRPr="00515C06" w:rsidRDefault="00C51B2B" w:rsidP="00C51B2B">
      <w:pPr>
        <w:jc w:val="both"/>
        <w:rPr>
          <w:sz w:val="28"/>
          <w:szCs w:val="28"/>
        </w:rPr>
      </w:pPr>
      <w:r w:rsidRPr="00515C06">
        <w:rPr>
          <w:sz w:val="28"/>
          <w:szCs w:val="28"/>
        </w:rPr>
        <w:t xml:space="preserve">   Примером эффективной комплексной технологией переработки сурьмусодержащего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C51B2B" w:rsidRPr="00515C06" w:rsidRDefault="00C51B2B" w:rsidP="00C51B2B">
      <w:pPr>
        <w:jc w:val="both"/>
        <w:rPr>
          <w:color w:val="000000"/>
          <w:sz w:val="28"/>
          <w:szCs w:val="28"/>
        </w:rPr>
      </w:pPr>
      <w:r w:rsidRPr="00515C06">
        <w:rPr>
          <w:color w:val="000000"/>
          <w:sz w:val="28"/>
          <w:szCs w:val="28"/>
        </w:rPr>
        <w:t xml:space="preserve">Реферат  (неоцениваемый )  - неделя 3  </w:t>
      </w:r>
      <w:r w:rsidRPr="00515C06">
        <w:rPr>
          <w:sz w:val="28"/>
          <w:szCs w:val="28"/>
        </w:rPr>
        <w:t>обсуждение, дискуссия</w:t>
      </w:r>
    </w:p>
    <w:p w:rsidR="00C51B2B" w:rsidRPr="00515C06" w:rsidRDefault="00C51B2B" w:rsidP="00C51B2B">
      <w:pPr>
        <w:jc w:val="both"/>
        <w:rPr>
          <w:color w:val="000000"/>
          <w:sz w:val="28"/>
          <w:szCs w:val="28"/>
        </w:rPr>
      </w:pPr>
    </w:p>
    <w:p w:rsidR="00C51B2B" w:rsidRPr="00515C06" w:rsidRDefault="00C51B2B" w:rsidP="00C51B2B">
      <w:pPr>
        <w:jc w:val="both"/>
        <w:rPr>
          <w:color w:val="000000"/>
          <w:sz w:val="28"/>
          <w:szCs w:val="28"/>
        </w:rPr>
      </w:pPr>
      <w:r w:rsidRPr="00515C06">
        <w:rPr>
          <w:color w:val="000000"/>
          <w:sz w:val="28"/>
          <w:szCs w:val="28"/>
        </w:rPr>
        <w:t xml:space="preserve">   2.4  Извлечение легирующих и редких металлов из забалансовых руд и полупродуктов металлургического производства; </w:t>
      </w:r>
      <w:r w:rsidRPr="00515C06">
        <w:rPr>
          <w:sz w:val="28"/>
          <w:szCs w:val="20"/>
        </w:rPr>
        <w:t xml:space="preserve">Извлечение марганца из некондиционного сырья </w:t>
      </w:r>
      <w:r w:rsidRPr="00515C06">
        <w:rPr>
          <w:color w:val="000000"/>
          <w:sz w:val="28"/>
          <w:szCs w:val="28"/>
        </w:rPr>
        <w:t>- 1 ч</w:t>
      </w:r>
    </w:p>
    <w:p w:rsidR="00C51B2B" w:rsidRPr="00515C06" w:rsidRDefault="00C51B2B" w:rsidP="00C51B2B">
      <w:pPr>
        <w:jc w:val="both"/>
        <w:rPr>
          <w:color w:val="000000"/>
          <w:sz w:val="28"/>
          <w:szCs w:val="28"/>
        </w:rPr>
      </w:pPr>
    </w:p>
    <w:p w:rsidR="00C51B2B" w:rsidRPr="00515C06" w:rsidRDefault="00C51B2B" w:rsidP="00C51B2B">
      <w:pPr>
        <w:jc w:val="both"/>
        <w:rPr>
          <w:color w:val="000000"/>
          <w:sz w:val="28"/>
          <w:szCs w:val="28"/>
        </w:rPr>
      </w:pPr>
    </w:p>
    <w:p w:rsidR="00C51B2B" w:rsidRPr="00515C06" w:rsidRDefault="00C51B2B" w:rsidP="00C51B2B">
      <w:pPr>
        <w:rPr>
          <w:color w:val="000000"/>
          <w:sz w:val="28"/>
          <w:szCs w:val="28"/>
        </w:rPr>
      </w:pPr>
      <w:r w:rsidRPr="00515C06">
        <w:rPr>
          <w:color w:val="000000"/>
          <w:sz w:val="28"/>
          <w:szCs w:val="28"/>
        </w:rPr>
        <w:t>2.5 Комплексные технологии переработки золотосодержащих руд. – 1ч</w:t>
      </w:r>
    </w:p>
    <w:p w:rsidR="00C51B2B" w:rsidRPr="00515C06" w:rsidRDefault="00C51B2B" w:rsidP="00C51B2B">
      <w:pPr>
        <w:ind w:left="375"/>
        <w:jc w:val="both"/>
        <w:rPr>
          <w:color w:val="000000"/>
          <w:sz w:val="28"/>
          <w:szCs w:val="28"/>
        </w:rPr>
      </w:pPr>
      <w:r w:rsidRPr="00515C06">
        <w:rPr>
          <w:sz w:val="28"/>
          <w:szCs w:val="28"/>
        </w:rPr>
        <w:t>В рамках реализации</w:t>
      </w:r>
      <w:r w:rsidRPr="00515C06">
        <w:rPr>
          <w:color w:val="000000"/>
          <w:sz w:val="28"/>
          <w:szCs w:val="28"/>
        </w:rPr>
        <w:t xml:space="preserve"> комплексных технологий переработки </w:t>
      </w:r>
      <w:bookmarkStart w:id="9" w:name="_Hlk49324618"/>
      <w:r w:rsidRPr="00515C06">
        <w:rPr>
          <w:color w:val="000000"/>
          <w:sz w:val="28"/>
          <w:szCs w:val="28"/>
        </w:rPr>
        <w:t xml:space="preserve">золотосодержащих руд </w:t>
      </w:r>
      <w:bookmarkEnd w:id="9"/>
      <w:r w:rsidRPr="00515C06">
        <w:rPr>
          <w:color w:val="000000"/>
          <w:sz w:val="28"/>
          <w:szCs w:val="28"/>
        </w:rPr>
        <w:t>предложены технологии переработки упорных золотомышьяковистых руд с разработкой регламента на проектирование золотоизвлекательных фабрик;   разработаны новые реагентные режимы для флотации медных руд различных типов и медных шлаков, перерабатываемых на Балхашской обогатительной фабрике. Разработана технология  переработки свинцово-серебряных руд и регламент на проектирование ЗИФ.</w:t>
      </w:r>
    </w:p>
    <w:p w:rsidR="00C51B2B" w:rsidRPr="00515C06" w:rsidRDefault="00C51B2B" w:rsidP="00C51B2B">
      <w:pPr>
        <w:ind w:left="375"/>
        <w:jc w:val="both"/>
        <w:rPr>
          <w:color w:val="000000"/>
          <w:sz w:val="28"/>
          <w:szCs w:val="28"/>
        </w:rPr>
      </w:pPr>
      <w:r w:rsidRPr="00515C06">
        <w:rPr>
          <w:sz w:val="28"/>
          <w:szCs w:val="28"/>
        </w:rPr>
        <w:lastRenderedPageBreak/>
        <w:t xml:space="preserve">  Внедрена трехстадиальная схема флотации при </w:t>
      </w:r>
      <w:r w:rsidRPr="00515C06">
        <w:rPr>
          <w:color w:val="000000"/>
          <w:sz w:val="28"/>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
    <w:p w:rsidR="00C51B2B" w:rsidRPr="00515C06" w:rsidRDefault="00C51B2B" w:rsidP="00C51B2B">
      <w:pPr>
        <w:ind w:left="375"/>
        <w:jc w:val="both"/>
        <w:rPr>
          <w:sz w:val="28"/>
          <w:szCs w:val="28"/>
        </w:rPr>
      </w:pPr>
      <w:r w:rsidRPr="00515C06">
        <w:rPr>
          <w:sz w:val="28"/>
          <w:szCs w:val="28"/>
        </w:rPr>
        <w:t xml:space="preserve">  Разработана технология переработки труднообогатимой золото-свинцово-баритовой руды с получением баритового концентрата (80% диоксида бария).</w:t>
      </w:r>
    </w:p>
    <w:p w:rsidR="00C51B2B" w:rsidRPr="00515C06" w:rsidRDefault="00C51B2B" w:rsidP="00C51B2B">
      <w:pPr>
        <w:ind w:left="375"/>
        <w:jc w:val="both"/>
        <w:rPr>
          <w:sz w:val="28"/>
          <w:szCs w:val="28"/>
        </w:rPr>
      </w:pPr>
      <w:r w:rsidRPr="00515C06">
        <w:rPr>
          <w:sz w:val="28"/>
          <w:szCs w:val="28"/>
        </w:rPr>
        <w:t xml:space="preserve">  Реализована технология  сквозного извлечения золота (86%) комбинированной технологией переработки упорных золотомышьяковистых руд, содержащих углистый минерал-шунгит  (окислительный обжиг руды с   отгонкой мышьяка и последующее цианирование обожженной руды).</w:t>
      </w:r>
    </w:p>
    <w:p w:rsidR="00C51B2B" w:rsidRPr="00515C06" w:rsidRDefault="00C51B2B" w:rsidP="00C51B2B">
      <w:pPr>
        <w:ind w:left="375"/>
        <w:jc w:val="both"/>
        <w:rPr>
          <w:sz w:val="28"/>
          <w:szCs w:val="28"/>
        </w:rPr>
      </w:pPr>
      <w:r w:rsidRPr="00515C06">
        <w:rPr>
          <w:sz w:val="28"/>
          <w:szCs w:val="28"/>
        </w:rPr>
        <w:t xml:space="preserve">  Экономический эффект от реализации внедренных разработок на ЗИФ составляет более 43 млн долл.США в год  [9]</w:t>
      </w:r>
    </w:p>
    <w:p w:rsidR="00C51B2B" w:rsidRPr="00515C06" w:rsidRDefault="00C51B2B" w:rsidP="00C51B2B">
      <w:pPr>
        <w:jc w:val="both"/>
        <w:rPr>
          <w:sz w:val="28"/>
          <w:szCs w:val="28"/>
        </w:rPr>
      </w:pPr>
    </w:p>
    <w:p w:rsidR="00C51B2B" w:rsidRPr="00515C06" w:rsidRDefault="00C51B2B" w:rsidP="00C51B2B">
      <w:pPr>
        <w:rPr>
          <w:sz w:val="28"/>
          <w:szCs w:val="28"/>
        </w:rPr>
      </w:pPr>
      <w:r w:rsidRPr="00515C06">
        <w:rPr>
          <w:b/>
          <w:bCs/>
          <w:sz w:val="28"/>
          <w:szCs w:val="28"/>
        </w:rPr>
        <w:t>Дополнительная научная информация</w:t>
      </w:r>
      <w:r w:rsidRPr="00515C06">
        <w:rPr>
          <w:sz w:val="28"/>
          <w:szCs w:val="28"/>
        </w:rPr>
        <w:t xml:space="preserve">    (для самостоятельного изучения)</w:t>
      </w:r>
    </w:p>
    <w:p w:rsidR="00C51B2B" w:rsidRPr="00515C06" w:rsidRDefault="00C51B2B" w:rsidP="00C51B2B">
      <w:pPr>
        <w:jc w:val="both"/>
        <w:rPr>
          <w:sz w:val="28"/>
          <w:szCs w:val="28"/>
        </w:rPr>
      </w:pPr>
    </w:p>
    <w:p w:rsidR="00C51B2B" w:rsidRPr="00515C06" w:rsidRDefault="00C51B2B" w:rsidP="00C51B2B">
      <w:pPr>
        <w:jc w:val="both"/>
      </w:pPr>
      <w:r w:rsidRPr="00515C06">
        <w:t>4 Набойченко С.С. Процессы и аппараты цветной металлургии. Принципы создания новых металлургических технологий и их внедрение. - Екатеринбург:</w:t>
      </w:r>
    </w:p>
    <w:p w:rsidR="00C51B2B" w:rsidRPr="00515C06" w:rsidRDefault="00C51B2B" w:rsidP="00C51B2B">
      <w:pPr>
        <w:jc w:val="both"/>
      </w:pPr>
      <w:r w:rsidRPr="00515C06">
        <w:t>ГОУ ВПО УГТУ-УПИ, 2005. 700с.</w:t>
      </w:r>
    </w:p>
    <w:p w:rsidR="00C51B2B" w:rsidRPr="00515C06" w:rsidRDefault="00C51B2B" w:rsidP="00C51B2B">
      <w:pPr>
        <w:jc w:val="both"/>
        <w:rPr>
          <w:color w:val="000000"/>
        </w:rPr>
      </w:pPr>
      <w:r w:rsidRPr="00515C06">
        <w:rPr>
          <w:color w:val="000000"/>
        </w:rPr>
        <w:t xml:space="preserve">5  Основы комплексного использования сырья цветной металлургии (теория, </w:t>
      </w:r>
      <w:r w:rsidRPr="00515C06">
        <w:rPr>
          <w:color w:val="000000"/>
        </w:rPr>
        <w:lastRenderedPageBreak/>
        <w:t>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C51B2B" w:rsidRPr="00515C06" w:rsidRDefault="00C51B2B" w:rsidP="00C51B2B">
      <w:pPr>
        <w:jc w:val="both"/>
      </w:pPr>
      <w:r w:rsidRPr="00515C06">
        <w:t>6  Разработка рациональной технологии переработки отвалов шлаков медеплавильных заводов. /В.А. Шумский, И.П. Поляков, Б.А. Рагулин.// Сборник научных трудов ВНИИцветмета. –Усть-Каменогорск, 2006. –С. 68-71</w:t>
      </w:r>
    </w:p>
    <w:p w:rsidR="00C51B2B" w:rsidRPr="00515C06" w:rsidRDefault="00C51B2B" w:rsidP="00C51B2B">
      <w:pPr>
        <w:numPr>
          <w:ilvl w:val="0"/>
          <w:numId w:val="12"/>
        </w:numPr>
        <w:spacing w:after="0" w:line="240" w:lineRule="auto"/>
      </w:pPr>
      <w:r w:rsidRPr="00515C06">
        <w:t xml:space="preserve">Перспективы кивцэтной технологии в области переработки комплексного свинцово-медно-цинкового сырья и сырья благородных металлов. // </w:t>
      </w:r>
      <w:bookmarkStart w:id="10" w:name="_Hlk49323959"/>
      <w:r w:rsidRPr="00515C06">
        <w:t>Труды ВНИИцветмета. –Усть-Каменогорск, 2004. № 1-2. –С. 42-45</w:t>
      </w:r>
    </w:p>
    <w:p w:rsidR="00C51B2B" w:rsidRPr="00515C06" w:rsidRDefault="00C51B2B" w:rsidP="00C51B2B">
      <w:pPr>
        <w:ind w:left="375"/>
      </w:pPr>
    </w:p>
    <w:p w:rsidR="00C51B2B" w:rsidRPr="00515C06" w:rsidRDefault="00C51B2B" w:rsidP="00C51B2B">
      <w:bookmarkStart w:id="11" w:name="_Hlk49347883"/>
      <w:bookmarkEnd w:id="10"/>
      <w:r w:rsidRPr="00515C06">
        <w:lastRenderedPageBreak/>
        <w:t xml:space="preserve">8  А.Ю. Шустров, В.П. Денисов. </w:t>
      </w:r>
      <w:r w:rsidRPr="00515C06">
        <w:rPr>
          <w:color w:val="000000"/>
        </w:rPr>
        <w:t xml:space="preserve">Комплексная технология производства свинца и сурьмы.- </w:t>
      </w:r>
      <w:r w:rsidRPr="00515C06">
        <w:t>Цветные металлы, 2004, № 10 С.37-409                                                                                 9  9 9Технологии ВНИИЦВЕТМЕТА  для переработки золотосодержащих руд различных типов./Н.В. Сулаквелидзе, Р.А. Арабаев// -Труды ВНИИцветмета. –Усть-Каменогорск, 2014. –С. 46-51</w:t>
      </w:r>
    </w:p>
    <w:p w:rsidR="00C51B2B" w:rsidRPr="00515C06" w:rsidRDefault="00C51B2B" w:rsidP="00C51B2B">
      <w:r w:rsidRPr="00515C06">
        <w:t>10 Технологическая схема для промышленного извлечения золота из упорного сырья без примения цианидов /А.О. Теут, Д.В. Куимов, С.В. Мезенцева// Труды ВНИИцветмета. –Усть-Каменогорск, 2014. –С. 56-60</w:t>
      </w:r>
    </w:p>
    <w:p w:rsidR="00C51B2B" w:rsidRPr="00515C06" w:rsidRDefault="00C51B2B" w:rsidP="00C51B2B"/>
    <w:p w:rsidR="00C51B2B" w:rsidRPr="00515C06" w:rsidRDefault="00C51B2B" w:rsidP="00C51B2B">
      <w:pPr>
        <w:jc w:val="both"/>
        <w:rPr>
          <w:color w:val="000000"/>
          <w:sz w:val="28"/>
          <w:szCs w:val="28"/>
        </w:rPr>
      </w:pPr>
    </w:p>
    <w:p w:rsidR="00C51B2B" w:rsidRPr="00515C06" w:rsidRDefault="00C51B2B" w:rsidP="00C51B2B">
      <w:pPr>
        <w:ind w:left="495"/>
        <w:jc w:val="both"/>
        <w:rPr>
          <w:color w:val="000000"/>
          <w:sz w:val="28"/>
          <w:szCs w:val="28"/>
        </w:rPr>
      </w:pPr>
      <w:r>
        <w:rPr>
          <w:color w:val="000000"/>
          <w:sz w:val="28"/>
          <w:szCs w:val="28"/>
        </w:rPr>
        <w:t>Семинар</w:t>
      </w:r>
      <w:r w:rsidRPr="00515C06">
        <w:rPr>
          <w:color w:val="000000"/>
          <w:sz w:val="28"/>
          <w:szCs w:val="28"/>
        </w:rPr>
        <w:t xml:space="preserve"> 7   Тема 3: Комбинированная  обогатительно-металлургическая схема переработки труднообогатимых руд – 1ч</w:t>
      </w:r>
    </w:p>
    <w:p w:rsidR="00C51B2B" w:rsidRPr="00515C06" w:rsidRDefault="00C51B2B" w:rsidP="00C51B2B">
      <w:pPr>
        <w:ind w:left="495"/>
        <w:jc w:val="both"/>
        <w:rPr>
          <w:color w:val="000000"/>
          <w:sz w:val="28"/>
          <w:szCs w:val="28"/>
        </w:rPr>
      </w:pPr>
      <w:r w:rsidRPr="00515C06">
        <w:rPr>
          <w:b/>
          <w:bCs/>
          <w:color w:val="000000"/>
          <w:sz w:val="28"/>
          <w:szCs w:val="28"/>
        </w:rPr>
        <w:t xml:space="preserve">Цель:  </w:t>
      </w:r>
      <w:r w:rsidRPr="00515C06">
        <w:rPr>
          <w:color w:val="000000"/>
          <w:sz w:val="28"/>
          <w:szCs w:val="28"/>
        </w:rPr>
        <w:t>Анализ комбинированной  обогатительно-металлургической схемы переработки труднообогатимых руд.</w:t>
      </w:r>
    </w:p>
    <w:p w:rsidR="00C51B2B" w:rsidRPr="00515C06" w:rsidRDefault="00C51B2B" w:rsidP="00C51B2B">
      <w:pPr>
        <w:ind w:left="855"/>
        <w:jc w:val="both"/>
        <w:rPr>
          <w:sz w:val="28"/>
          <w:szCs w:val="28"/>
        </w:rPr>
      </w:pPr>
      <w:r w:rsidRPr="00515C06">
        <w:rPr>
          <w:sz w:val="28"/>
          <w:szCs w:val="28"/>
        </w:rPr>
        <w:lastRenderedPageBreak/>
        <w:t>Семинар.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  (неделя 7)</w:t>
      </w:r>
    </w:p>
    <w:p w:rsidR="00C51B2B" w:rsidRPr="00515C06" w:rsidRDefault="00C51B2B" w:rsidP="00C51B2B">
      <w:pPr>
        <w:ind w:left="855"/>
        <w:jc w:val="both"/>
        <w:rPr>
          <w:sz w:val="28"/>
          <w:szCs w:val="28"/>
        </w:rPr>
      </w:pPr>
    </w:p>
    <w:p w:rsidR="00C51B2B" w:rsidRPr="00515C06" w:rsidRDefault="00C51B2B" w:rsidP="00C51B2B">
      <w:pPr>
        <w:ind w:left="495"/>
        <w:jc w:val="both"/>
        <w:rPr>
          <w:sz w:val="28"/>
          <w:szCs w:val="28"/>
        </w:rPr>
      </w:pPr>
      <w:r w:rsidRPr="00515C06">
        <w:rPr>
          <w:sz w:val="28"/>
          <w:szCs w:val="28"/>
        </w:rPr>
        <w:t>Реферат 2 (оцениваемый); обсуждение, дискуссия.</w:t>
      </w:r>
    </w:p>
    <w:p w:rsidR="00C51B2B" w:rsidRPr="00515C06" w:rsidRDefault="00C51B2B" w:rsidP="00C51B2B">
      <w:pPr>
        <w:ind w:left="495"/>
        <w:jc w:val="both"/>
        <w:rPr>
          <w:sz w:val="28"/>
          <w:szCs w:val="28"/>
        </w:rPr>
      </w:pPr>
    </w:p>
    <w:p w:rsidR="00C51B2B" w:rsidRPr="00515C06" w:rsidRDefault="00C51B2B" w:rsidP="00C51B2B">
      <w:pPr>
        <w:ind w:left="855"/>
        <w:jc w:val="both"/>
        <w:rPr>
          <w:sz w:val="28"/>
          <w:szCs w:val="28"/>
        </w:rPr>
      </w:pPr>
      <w:r w:rsidRPr="00515C06">
        <w:rPr>
          <w:sz w:val="28"/>
          <w:szCs w:val="28"/>
        </w:rPr>
        <w:t>Рубежный контроль 1</w:t>
      </w:r>
    </w:p>
    <w:p w:rsidR="00C51B2B" w:rsidRPr="00515C06" w:rsidRDefault="00C51B2B" w:rsidP="00C51B2B">
      <w:pPr>
        <w:ind w:left="855"/>
        <w:jc w:val="both"/>
        <w:rPr>
          <w:color w:val="000000"/>
          <w:sz w:val="28"/>
          <w:szCs w:val="28"/>
        </w:rPr>
      </w:pPr>
    </w:p>
    <w:p w:rsidR="00C51B2B" w:rsidRPr="00515C06" w:rsidRDefault="00C51B2B" w:rsidP="00C51B2B">
      <w:pPr>
        <w:rPr>
          <w:sz w:val="28"/>
          <w:szCs w:val="28"/>
        </w:rPr>
      </w:pPr>
      <w:r w:rsidRPr="00515C06">
        <w:rPr>
          <w:b/>
          <w:bCs/>
          <w:sz w:val="28"/>
          <w:szCs w:val="28"/>
        </w:rPr>
        <w:t>Дополнительная научная информация</w:t>
      </w:r>
      <w:r w:rsidRPr="00515C06">
        <w:rPr>
          <w:sz w:val="28"/>
          <w:szCs w:val="28"/>
        </w:rPr>
        <w:t xml:space="preserve">    (для самостоятельного изучения)</w:t>
      </w:r>
    </w:p>
    <w:p w:rsidR="00C51B2B" w:rsidRPr="00515C06" w:rsidRDefault="00C51B2B" w:rsidP="00C51B2B">
      <w:pPr>
        <w:ind w:left="855"/>
        <w:jc w:val="both"/>
        <w:rPr>
          <w:color w:val="000000"/>
          <w:sz w:val="28"/>
          <w:szCs w:val="28"/>
        </w:rPr>
      </w:pPr>
    </w:p>
    <w:p w:rsidR="00C51B2B" w:rsidRPr="00515C06" w:rsidRDefault="00C51B2B" w:rsidP="00C51B2B">
      <w:pPr>
        <w:jc w:val="both"/>
      </w:pPr>
      <w:r w:rsidRPr="00515C06">
        <w:rPr>
          <w:color w:val="000000"/>
        </w:rPr>
        <w:t>11</w:t>
      </w:r>
      <w:r w:rsidRPr="00515C06">
        <w:rPr>
          <w:color w:val="000000"/>
          <w:sz w:val="28"/>
          <w:szCs w:val="28"/>
        </w:rPr>
        <w:t xml:space="preserve"> </w:t>
      </w:r>
      <w:r w:rsidRPr="00515C06">
        <w:t>Исследования ВНИИЦВЕТМЕТА в области гидрометаллургических и комбинированных процессов преработки различного минерального сырья /Л.Б. Кушакова, Н.В. Сизикова, О.Ю. Браилко // -Труды ВНИИцветмета. –Усть-Каменогорск, 2014. –С. 73 – 77.</w:t>
      </w:r>
    </w:p>
    <w:p w:rsidR="00C51B2B" w:rsidRPr="00515C06" w:rsidRDefault="00C51B2B" w:rsidP="00C51B2B">
      <w:r w:rsidRPr="00515C06">
        <w:t xml:space="preserve">12 Комбинированная обогатительно-металлургическая схема переработки труднообогатимых руд /С.Г. Струников, О.А. Хан, Н.А. Куленова, А.А. Калиакперов//.-Материалы </w:t>
      </w:r>
      <w:r w:rsidRPr="00515C06">
        <w:rPr>
          <w:lang w:val="en-US"/>
        </w:rPr>
        <w:t>IV</w:t>
      </w:r>
      <w:r w:rsidRPr="00515C06">
        <w:t xml:space="preserve"> </w:t>
      </w:r>
      <w:r w:rsidRPr="00515C06">
        <w:lastRenderedPageBreak/>
        <w:t>Международной конференции « Инновационные разработки в области добычи и производства цветных и благородных металлов», Т., ВНИИЦВЕТМЕТ, 2007, С.32-36.</w:t>
      </w:r>
    </w:p>
    <w:p w:rsidR="00C51B2B" w:rsidRPr="00515C06" w:rsidRDefault="00C51B2B" w:rsidP="00C51B2B">
      <w:r w:rsidRPr="00515C06">
        <w:t>13 Металлургия благородных металлов: Учебник в 2-х книгах. Кн.1,2 /Ю.А. Котляр, М.А. Меретуков, Л.С. Стрижко//- М.: МИСИС, Издательский дом»Руда и металлы», 2005.-392с.</w:t>
      </w:r>
    </w:p>
    <w:p w:rsidR="00C51B2B" w:rsidRPr="00515C06" w:rsidRDefault="00C51B2B" w:rsidP="00C51B2B">
      <w:r w:rsidRPr="00515C06">
        <w:t>13.1 Извлечение золота и серебра из различных твердых полупродуктов металлургических производств Кн.1.- С.  349-367.</w:t>
      </w:r>
    </w:p>
    <w:p w:rsidR="00C51B2B" w:rsidRPr="00515C06" w:rsidRDefault="00C51B2B" w:rsidP="00C51B2B">
      <w:pPr>
        <w:jc w:val="both"/>
        <w:rPr>
          <w:color w:val="000000"/>
        </w:rPr>
      </w:pPr>
      <w:r w:rsidRPr="00515C06">
        <w:rPr>
          <w:color w:val="000000"/>
        </w:rPr>
        <w:t xml:space="preserve">13.2  Извлечение благородных металлов из отработанных электролитов и сточных вод. Кн.2-С.74-91.                                                                                                                                                        13.3  Комплексное использование </w:t>
      </w:r>
      <w:r w:rsidRPr="00515C06">
        <w:rPr>
          <w:color w:val="000000"/>
        </w:rPr>
        <w:lastRenderedPageBreak/>
        <w:t>отходов и полупродуктов переработки золотосодержащих руд. – С.106-114.</w:t>
      </w:r>
    </w:p>
    <w:bookmarkEnd w:id="11"/>
    <w:p w:rsidR="00C51B2B" w:rsidRPr="00515C06" w:rsidRDefault="00C51B2B" w:rsidP="00C51B2B">
      <w:pPr>
        <w:ind w:left="855"/>
        <w:jc w:val="both"/>
        <w:rPr>
          <w:color w:val="000000"/>
          <w:sz w:val="28"/>
          <w:szCs w:val="28"/>
        </w:rPr>
      </w:pPr>
    </w:p>
    <w:p w:rsidR="00C51B2B" w:rsidRPr="00515C06" w:rsidRDefault="00C51B2B" w:rsidP="00C51B2B">
      <w:pPr>
        <w:ind w:left="375"/>
        <w:jc w:val="both"/>
        <w:rPr>
          <w:color w:val="000000"/>
          <w:sz w:val="28"/>
          <w:szCs w:val="28"/>
        </w:rPr>
      </w:pPr>
      <w:r w:rsidRPr="00515C06">
        <w:rPr>
          <w:color w:val="000000"/>
          <w:sz w:val="28"/>
          <w:szCs w:val="28"/>
        </w:rPr>
        <w:t>Реферат 2 (оцениваемый)  РК1   (неделя 7)</w:t>
      </w:r>
    </w:p>
    <w:p w:rsidR="00C51B2B" w:rsidRPr="00515C06" w:rsidRDefault="00C51B2B" w:rsidP="00C51B2B">
      <w:pPr>
        <w:ind w:left="360"/>
        <w:jc w:val="both"/>
        <w:rPr>
          <w:color w:val="000000"/>
          <w:sz w:val="28"/>
          <w:szCs w:val="28"/>
        </w:rPr>
      </w:pPr>
      <w:r>
        <w:rPr>
          <w:color w:val="000000"/>
          <w:sz w:val="28"/>
          <w:szCs w:val="28"/>
        </w:rPr>
        <w:t>Семинар</w:t>
      </w:r>
      <w:r w:rsidRPr="00515C06">
        <w:rPr>
          <w:color w:val="000000"/>
          <w:sz w:val="28"/>
          <w:szCs w:val="28"/>
        </w:rPr>
        <w:t xml:space="preserve"> 8-10 Тема 4</w:t>
      </w:r>
      <w:bookmarkStart w:id="12" w:name="_Hlk49345604"/>
      <w:r w:rsidRPr="00515C06">
        <w:rPr>
          <w:color w:val="000000"/>
          <w:sz w:val="28"/>
          <w:szCs w:val="28"/>
        </w:rPr>
        <w:t xml:space="preserve">: Переработка техногенных  образований и внедрение ресурсосберегающих  технологий </w:t>
      </w:r>
      <w:bookmarkEnd w:id="12"/>
      <w:r w:rsidRPr="00515C06">
        <w:rPr>
          <w:color w:val="000000"/>
          <w:sz w:val="28"/>
          <w:szCs w:val="28"/>
        </w:rPr>
        <w:t>– средства восполнения сырьевых ресурсов и получения дополнительной продукции – 3ч</w:t>
      </w:r>
    </w:p>
    <w:p w:rsidR="00C51B2B" w:rsidRPr="00515C06" w:rsidRDefault="00C51B2B" w:rsidP="00C51B2B">
      <w:pPr>
        <w:ind w:left="360"/>
        <w:jc w:val="both"/>
        <w:rPr>
          <w:color w:val="000000"/>
          <w:sz w:val="28"/>
          <w:szCs w:val="28"/>
        </w:rPr>
      </w:pPr>
      <w:r w:rsidRPr="00515C06">
        <w:rPr>
          <w:b/>
          <w:bCs/>
          <w:color w:val="000000"/>
          <w:sz w:val="28"/>
          <w:szCs w:val="28"/>
        </w:rPr>
        <w:t xml:space="preserve">Цель: </w:t>
      </w:r>
      <w:r w:rsidRPr="00515C06">
        <w:rPr>
          <w:color w:val="000000"/>
          <w:sz w:val="28"/>
          <w:szCs w:val="28"/>
        </w:rPr>
        <w:t>Знать и понимать технологии переработки техногенных  образований и внедрение ресурсосберегающих  технологий.</w:t>
      </w:r>
    </w:p>
    <w:p w:rsidR="00C51B2B" w:rsidRPr="00515C06" w:rsidRDefault="00C51B2B" w:rsidP="00C51B2B">
      <w:pPr>
        <w:ind w:left="360"/>
        <w:jc w:val="both"/>
        <w:rPr>
          <w:color w:val="000000"/>
          <w:sz w:val="28"/>
          <w:szCs w:val="28"/>
        </w:rPr>
      </w:pPr>
    </w:p>
    <w:p w:rsidR="00C51B2B" w:rsidRPr="00515C06" w:rsidRDefault="00C51B2B" w:rsidP="00C51B2B">
      <w:pPr>
        <w:ind w:left="720"/>
        <w:jc w:val="both"/>
        <w:rPr>
          <w:color w:val="000000"/>
          <w:sz w:val="28"/>
          <w:szCs w:val="28"/>
        </w:rPr>
      </w:pPr>
      <w:r w:rsidRPr="00515C06">
        <w:rPr>
          <w:color w:val="000000"/>
          <w:sz w:val="28"/>
          <w:szCs w:val="28"/>
        </w:rPr>
        <w:t>4.1 Ресурсосберегающие технологии в переработке техногенных минеральных образований – 1 ч</w:t>
      </w:r>
    </w:p>
    <w:p w:rsidR="00C51B2B" w:rsidRPr="00515C06" w:rsidRDefault="00C51B2B" w:rsidP="00C51B2B">
      <w:pPr>
        <w:numPr>
          <w:ilvl w:val="1"/>
          <w:numId w:val="13"/>
        </w:numPr>
        <w:jc w:val="both"/>
        <w:rPr>
          <w:color w:val="000000"/>
          <w:sz w:val="28"/>
          <w:szCs w:val="28"/>
        </w:rPr>
      </w:pPr>
      <w:r w:rsidRPr="00515C06">
        <w:rPr>
          <w:color w:val="000000"/>
          <w:sz w:val="28"/>
          <w:szCs w:val="28"/>
        </w:rPr>
        <w:t xml:space="preserve">  Утилизация промышленных отходов и технологических газов -1ч</w:t>
      </w:r>
    </w:p>
    <w:p w:rsidR="00C51B2B" w:rsidRPr="00515C06" w:rsidRDefault="00C51B2B" w:rsidP="00C51B2B">
      <w:pPr>
        <w:ind w:left="795"/>
        <w:jc w:val="both"/>
        <w:rPr>
          <w:color w:val="000000"/>
          <w:sz w:val="28"/>
          <w:szCs w:val="28"/>
        </w:rPr>
      </w:pPr>
      <w:r w:rsidRPr="00515C06">
        <w:rPr>
          <w:color w:val="000000"/>
          <w:sz w:val="28"/>
          <w:szCs w:val="28"/>
        </w:rPr>
        <w:t>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C51B2B" w:rsidRPr="00515C06" w:rsidRDefault="00C51B2B" w:rsidP="00C51B2B">
      <w:pPr>
        <w:jc w:val="both"/>
        <w:rPr>
          <w:sz w:val="28"/>
          <w:szCs w:val="28"/>
        </w:rPr>
      </w:pPr>
      <w:r w:rsidRPr="00515C06">
        <w:rPr>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C51B2B" w:rsidRPr="00515C06" w:rsidRDefault="00C51B2B" w:rsidP="00C51B2B">
      <w:pPr>
        <w:jc w:val="both"/>
        <w:rPr>
          <w:sz w:val="28"/>
          <w:szCs w:val="28"/>
        </w:rPr>
      </w:pPr>
    </w:p>
    <w:p w:rsidR="00C51B2B" w:rsidRPr="00515C06" w:rsidRDefault="00C51B2B" w:rsidP="00C51B2B">
      <w:pPr>
        <w:jc w:val="both"/>
        <w:rPr>
          <w:sz w:val="28"/>
          <w:szCs w:val="28"/>
        </w:rPr>
      </w:pPr>
      <w:r w:rsidRPr="00515C06">
        <w:rPr>
          <w:sz w:val="28"/>
          <w:szCs w:val="28"/>
        </w:rPr>
        <w:lastRenderedPageBreak/>
        <w:t>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 отвечающими требованиям экономики и экологии [13].</w:t>
      </w:r>
    </w:p>
    <w:p w:rsidR="00C51B2B" w:rsidRPr="00515C06" w:rsidRDefault="00C51B2B" w:rsidP="00C51B2B">
      <w:pPr>
        <w:jc w:val="both"/>
        <w:rPr>
          <w:sz w:val="28"/>
          <w:szCs w:val="28"/>
        </w:rPr>
      </w:pPr>
      <w:bookmarkStart w:id="13" w:name="_Hlk49330601"/>
      <w:r w:rsidRPr="00515C06">
        <w:rPr>
          <w:b/>
          <w:bCs/>
          <w:sz w:val="28"/>
          <w:szCs w:val="20"/>
        </w:rPr>
        <w:t>Дополнительный материал</w:t>
      </w:r>
      <w:r w:rsidRPr="00515C06">
        <w:rPr>
          <w:sz w:val="28"/>
          <w:szCs w:val="20"/>
        </w:rPr>
        <w:t xml:space="preserve"> (для самостоятельного изучения)</w:t>
      </w:r>
    </w:p>
    <w:bookmarkEnd w:id="13"/>
    <w:p w:rsidR="00C51B2B" w:rsidRPr="00515C06" w:rsidRDefault="00C51B2B" w:rsidP="00C51B2B">
      <w:pPr>
        <w:jc w:val="both"/>
        <w:rPr>
          <w:rFonts w:ascii="Calibri" w:hAnsi="Calibri"/>
        </w:rPr>
      </w:pPr>
      <w:r w:rsidRPr="00515C06">
        <w:t>13</w:t>
      </w:r>
      <w:r w:rsidRPr="00515C06">
        <w:rPr>
          <w:sz w:val="28"/>
          <w:szCs w:val="28"/>
        </w:rPr>
        <w:t xml:space="preserve">  </w:t>
      </w:r>
      <w:r w:rsidRPr="00515C06">
        <w:rPr>
          <w:rFonts w:ascii="Calibri" w:hAnsi="Calibri"/>
          <w:sz w:val="22"/>
          <w:szCs w:val="22"/>
        </w:rPr>
        <w:t xml:space="preserve">С.С. Набойченко, Н.Г. Агеев, А.П. Дорошкевич, В.П. Жуков, Е.И. Елисеев, С.В. Карелов, А.Б. </w:t>
      </w:r>
      <w:r w:rsidRPr="00515C06">
        <w:rPr>
          <w:rFonts w:ascii="Calibri" w:hAnsi="Calibri"/>
        </w:rPr>
        <w:t xml:space="preserve">Лебедь, С.В. Мамяченков Процессы и аппараты цветной металлургии. Екатеринбург. УГТУ, 2005. 700 с </w:t>
      </w:r>
    </w:p>
    <w:p w:rsidR="00C51B2B" w:rsidRPr="00515C06" w:rsidRDefault="00C51B2B" w:rsidP="00C51B2B">
      <w:pPr>
        <w:jc w:val="both"/>
      </w:pPr>
      <w:r w:rsidRPr="00515C06">
        <w:rPr>
          <w:rFonts w:ascii="Calibri" w:hAnsi="Calibri"/>
        </w:rPr>
        <w:t xml:space="preserve">                                                                                                                                                                                             </w:t>
      </w:r>
      <w:r w:rsidRPr="00515C06">
        <w:t>13.1 Пылеулавливание. С. 496-515</w:t>
      </w:r>
    </w:p>
    <w:p w:rsidR="00C51B2B" w:rsidRPr="00515C06" w:rsidRDefault="00C51B2B" w:rsidP="00C51B2B">
      <w:pPr>
        <w:jc w:val="both"/>
      </w:pPr>
      <w:r w:rsidRPr="00515C06">
        <w:t>13.2 Переработка и обезвреживание отходящих газов. С.516-522.</w:t>
      </w:r>
    </w:p>
    <w:p w:rsidR="00C51B2B" w:rsidRPr="00515C06" w:rsidRDefault="00C51B2B" w:rsidP="00C51B2B">
      <w:pPr>
        <w:jc w:val="both"/>
      </w:pPr>
      <w:r w:rsidRPr="00515C06">
        <w:t>13.3   Переработка редкометальных пылей и электролитных шламов. С. 523-528.</w:t>
      </w:r>
    </w:p>
    <w:p w:rsidR="00C51B2B" w:rsidRPr="00515C06" w:rsidRDefault="00C51B2B" w:rsidP="00C51B2B">
      <w:pPr>
        <w:jc w:val="both"/>
      </w:pPr>
      <w:r w:rsidRPr="00515C06">
        <w:t>13</w:t>
      </w:r>
      <w:r w:rsidRPr="00515C06">
        <w:rPr>
          <w:sz w:val="28"/>
          <w:szCs w:val="28"/>
        </w:rPr>
        <w:t xml:space="preserve">  </w:t>
      </w:r>
      <w:r w:rsidRPr="00515C06">
        <w:rPr>
          <w:rFonts w:ascii="Calibri" w:hAnsi="Calibri"/>
          <w:sz w:val="22"/>
          <w:szCs w:val="22"/>
        </w:rPr>
        <w:t xml:space="preserve"> С.С. Набойченко, Н.Г. Агеев, А.П. Дорошкевич, В.П. Жуков, Е.И. Елисеев, С.В. Карелов, А.Б. </w:t>
      </w:r>
      <w:r w:rsidRPr="00515C06">
        <w:rPr>
          <w:rFonts w:ascii="Calibri" w:hAnsi="Calibri"/>
        </w:rPr>
        <w:t xml:space="preserve">Лебедь, С.В. Мамяченков Процессы и аппараты цветной металлургии. </w:t>
      </w:r>
      <w:r w:rsidRPr="00515C06">
        <w:rPr>
          <w:rFonts w:ascii="Calibri" w:hAnsi="Calibri"/>
        </w:rPr>
        <w:lastRenderedPageBreak/>
        <w:t xml:space="preserve">Екатеринбург. УГТУ, 2005.700с. .                                                                                                                                                                                             </w:t>
      </w:r>
      <w:r w:rsidRPr="00515C06">
        <w:t>13.4 Пылеулавливание. С. 496-515</w:t>
      </w:r>
    </w:p>
    <w:p w:rsidR="00C51B2B" w:rsidRPr="00515C06" w:rsidRDefault="00C51B2B" w:rsidP="00C51B2B">
      <w:pPr>
        <w:jc w:val="both"/>
      </w:pPr>
      <w:r w:rsidRPr="00515C06">
        <w:t>13.5 Переработка и обезвреживание отходящих газов. С.516-522.</w:t>
      </w:r>
    </w:p>
    <w:p w:rsidR="00C51B2B" w:rsidRPr="00515C06" w:rsidRDefault="00C51B2B" w:rsidP="00C51B2B">
      <w:pPr>
        <w:jc w:val="both"/>
      </w:pPr>
      <w:r w:rsidRPr="00515C06">
        <w:t xml:space="preserve">13.6   </w:t>
      </w:r>
      <w:bookmarkStart w:id="14" w:name="_Hlk49346045"/>
      <w:r w:rsidRPr="00515C06">
        <w:t>Переработка редкометальных пылей и электролитных шламов</w:t>
      </w:r>
      <w:bookmarkEnd w:id="14"/>
      <w:r w:rsidRPr="00515C06">
        <w:t>. С. 523-528.</w:t>
      </w:r>
    </w:p>
    <w:p w:rsidR="00C51B2B" w:rsidRPr="00515C06" w:rsidRDefault="00C51B2B" w:rsidP="00C51B2B">
      <w:r w:rsidRPr="00515C06">
        <w:rPr>
          <w:color w:val="000000"/>
        </w:rPr>
        <w:t xml:space="preserve">14 </w:t>
      </w:r>
      <w:r w:rsidRPr="00515C06">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w:t>
      </w:r>
      <w:bookmarkStart w:id="15" w:name="_Hlk49333572"/>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5"/>
    <w:p w:rsidR="00C51B2B" w:rsidRPr="00515C06" w:rsidRDefault="00C51B2B" w:rsidP="00C51B2B">
      <w:r w:rsidRPr="00515C06">
        <w:rPr>
          <w:color w:val="000000"/>
        </w:rPr>
        <w:t xml:space="preserve"> 15 Технологические схемы утилизации мышьяк- и хромсодержащих отходов. /Х. </w:t>
      </w:r>
      <w:r w:rsidRPr="00515C06">
        <w:rPr>
          <w:color w:val="000000"/>
        </w:rPr>
        <w:lastRenderedPageBreak/>
        <w:t>Кузгибекова, Е.В. Жинова, С.М. Исабаев//</w:t>
      </w:r>
      <w:r w:rsidRPr="00515C06">
        <w:t xml:space="preserve"> -Материалы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C51B2B" w:rsidRPr="00515C06" w:rsidRDefault="00C51B2B" w:rsidP="00C51B2B">
      <w:r w:rsidRPr="00515C06">
        <w:rPr>
          <w:color w:val="000000"/>
        </w:rPr>
        <w:t xml:space="preserve">16 Утилизация фторидных шлаков металлотермического востановления редкометального производства/С.Г.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C51B2B" w:rsidRPr="00515C06" w:rsidRDefault="00C51B2B" w:rsidP="00C51B2B">
      <w:pPr>
        <w:jc w:val="both"/>
        <w:rPr>
          <w:color w:val="000000"/>
        </w:rPr>
      </w:pPr>
    </w:p>
    <w:p w:rsidR="00C51B2B" w:rsidRPr="00515C06" w:rsidRDefault="00C51B2B" w:rsidP="00C51B2B">
      <w:pPr>
        <w:jc w:val="both"/>
        <w:rPr>
          <w:color w:val="000000"/>
          <w:sz w:val="28"/>
          <w:szCs w:val="28"/>
        </w:rPr>
      </w:pPr>
    </w:p>
    <w:p w:rsidR="00C51B2B" w:rsidRPr="00515C06" w:rsidRDefault="00C51B2B" w:rsidP="00C51B2B">
      <w:pPr>
        <w:jc w:val="both"/>
        <w:rPr>
          <w:color w:val="000000"/>
          <w:sz w:val="28"/>
          <w:szCs w:val="28"/>
        </w:rPr>
      </w:pPr>
    </w:p>
    <w:p w:rsidR="00C51B2B" w:rsidRPr="00515C06" w:rsidRDefault="00C51B2B" w:rsidP="00C51B2B">
      <w:pPr>
        <w:jc w:val="both"/>
        <w:rPr>
          <w:color w:val="000000"/>
          <w:sz w:val="28"/>
          <w:szCs w:val="28"/>
        </w:rPr>
      </w:pPr>
    </w:p>
    <w:p w:rsidR="00C51B2B" w:rsidRPr="00515C06" w:rsidRDefault="00C51B2B" w:rsidP="00C51B2B">
      <w:pPr>
        <w:ind w:left="708"/>
        <w:jc w:val="both"/>
        <w:rPr>
          <w:color w:val="000000"/>
          <w:sz w:val="28"/>
          <w:szCs w:val="28"/>
        </w:rPr>
      </w:pPr>
      <w:r w:rsidRPr="00515C06">
        <w:rPr>
          <w:color w:val="000000"/>
          <w:sz w:val="28"/>
          <w:szCs w:val="28"/>
        </w:rPr>
        <w:lastRenderedPageBreak/>
        <w:t>Реферат 3 (неоцениваемый)    (неделя 10)</w:t>
      </w:r>
    </w:p>
    <w:p w:rsidR="00C51B2B" w:rsidRPr="00515C06" w:rsidRDefault="00C51B2B" w:rsidP="00C51B2B">
      <w:pPr>
        <w:ind w:left="1095"/>
        <w:jc w:val="both"/>
        <w:rPr>
          <w:color w:val="000000"/>
          <w:sz w:val="28"/>
          <w:szCs w:val="28"/>
        </w:rPr>
      </w:pPr>
    </w:p>
    <w:p w:rsidR="00C51B2B" w:rsidRPr="00515C06" w:rsidRDefault="00C51B2B" w:rsidP="00C51B2B">
      <w:pPr>
        <w:ind w:left="720"/>
        <w:jc w:val="both"/>
        <w:rPr>
          <w:sz w:val="28"/>
          <w:szCs w:val="20"/>
        </w:rPr>
      </w:pPr>
      <w:r>
        <w:rPr>
          <w:sz w:val="28"/>
          <w:szCs w:val="20"/>
        </w:rPr>
        <w:t>Семинар</w:t>
      </w:r>
      <w:r w:rsidRPr="00515C06">
        <w:rPr>
          <w:sz w:val="28"/>
          <w:szCs w:val="20"/>
        </w:rPr>
        <w:t xml:space="preserve"> 11 Тема 5: Переработка </w:t>
      </w:r>
      <w:bookmarkStart w:id="16" w:name="_Hlk49346203"/>
      <w:r w:rsidRPr="00515C06">
        <w:rPr>
          <w:sz w:val="28"/>
          <w:szCs w:val="20"/>
        </w:rPr>
        <w:t>полупродуктов и отходов производства тяжелых цветных металлов - 3ч</w:t>
      </w:r>
    </w:p>
    <w:bookmarkEnd w:id="16"/>
    <w:p w:rsidR="00C51B2B" w:rsidRPr="00515C06" w:rsidRDefault="00C51B2B" w:rsidP="00C51B2B">
      <w:pPr>
        <w:ind w:left="720"/>
        <w:jc w:val="both"/>
        <w:rPr>
          <w:sz w:val="28"/>
          <w:szCs w:val="20"/>
        </w:rPr>
      </w:pPr>
      <w:r w:rsidRPr="00515C06">
        <w:rPr>
          <w:b/>
          <w:bCs/>
          <w:sz w:val="28"/>
          <w:szCs w:val="20"/>
        </w:rPr>
        <w:t>Цель:</w:t>
      </w:r>
      <w:r w:rsidRPr="00515C06">
        <w:rPr>
          <w:sz w:val="28"/>
          <w:szCs w:val="20"/>
        </w:rPr>
        <w:t xml:space="preserve"> Анализ способов переработки полупродуктов и отходов производства тяжелых цветных металлов</w:t>
      </w:r>
    </w:p>
    <w:p w:rsidR="00C51B2B" w:rsidRPr="00515C06" w:rsidRDefault="00C51B2B" w:rsidP="00C51B2B">
      <w:pPr>
        <w:ind w:left="720"/>
        <w:jc w:val="both"/>
        <w:rPr>
          <w:sz w:val="28"/>
          <w:szCs w:val="20"/>
        </w:rPr>
      </w:pPr>
      <w:r w:rsidRPr="00515C06">
        <w:rPr>
          <w:sz w:val="28"/>
          <w:szCs w:val="20"/>
        </w:rPr>
        <w:t>5.1 Разработка функциональных композиционных материалов на основе отходов металлургических производств -0,5ч</w:t>
      </w:r>
    </w:p>
    <w:p w:rsidR="00C51B2B" w:rsidRPr="00515C06" w:rsidRDefault="00C51B2B" w:rsidP="00C51B2B">
      <w:pPr>
        <w:jc w:val="both"/>
        <w:rPr>
          <w:sz w:val="28"/>
          <w:szCs w:val="20"/>
        </w:rPr>
      </w:pPr>
      <w:r w:rsidRPr="00515C06">
        <w:rPr>
          <w:sz w:val="28"/>
          <w:szCs w:val="20"/>
        </w:rPr>
        <w:t xml:space="preserve">           5.2 Разработка рациональной технологии переработки отвалов шлаков   медеплавильных заводов -0,5ч</w:t>
      </w:r>
    </w:p>
    <w:p w:rsidR="00C51B2B" w:rsidRPr="00515C06" w:rsidRDefault="00C51B2B" w:rsidP="00C51B2B">
      <w:pPr>
        <w:numPr>
          <w:ilvl w:val="1"/>
          <w:numId w:val="15"/>
        </w:numPr>
        <w:jc w:val="both"/>
        <w:rPr>
          <w:sz w:val="28"/>
          <w:szCs w:val="28"/>
        </w:rPr>
      </w:pPr>
      <w:r w:rsidRPr="00515C06">
        <w:rPr>
          <w:sz w:val="28"/>
          <w:szCs w:val="28"/>
        </w:rPr>
        <w:t xml:space="preserve"> Переработка редкометальных пылей и электролитных шламов – 0,5ч</w:t>
      </w:r>
    </w:p>
    <w:p w:rsidR="00C51B2B" w:rsidRPr="00515C06" w:rsidRDefault="00C51B2B" w:rsidP="00C51B2B">
      <w:pPr>
        <w:ind w:left="720"/>
        <w:jc w:val="both"/>
        <w:rPr>
          <w:sz w:val="28"/>
          <w:szCs w:val="20"/>
        </w:rPr>
      </w:pPr>
      <w:r w:rsidRPr="00515C06">
        <w:rPr>
          <w:sz w:val="28"/>
          <w:szCs w:val="20"/>
        </w:rPr>
        <w:t>5.4 Алюмотермическое обеднение конвертерных шлаков медно-никелевого производства -0,5ч</w:t>
      </w:r>
    </w:p>
    <w:p w:rsidR="00C51B2B" w:rsidRPr="00515C06" w:rsidRDefault="00C51B2B" w:rsidP="00C51B2B">
      <w:pPr>
        <w:ind w:left="720"/>
        <w:jc w:val="both"/>
        <w:rPr>
          <w:sz w:val="28"/>
          <w:szCs w:val="20"/>
        </w:rPr>
      </w:pPr>
      <w:r w:rsidRPr="00515C06">
        <w:rPr>
          <w:sz w:val="28"/>
          <w:szCs w:val="20"/>
        </w:rPr>
        <w:t>5.5 Утилизация высокоосновных  металлургических шлаков -0,5ч</w:t>
      </w:r>
    </w:p>
    <w:p w:rsidR="00C51B2B" w:rsidRPr="00515C06" w:rsidRDefault="00C51B2B" w:rsidP="00C51B2B">
      <w:pPr>
        <w:ind w:left="720"/>
        <w:jc w:val="both"/>
        <w:rPr>
          <w:sz w:val="28"/>
          <w:szCs w:val="20"/>
        </w:rPr>
      </w:pPr>
      <w:r w:rsidRPr="00515C06">
        <w:rPr>
          <w:sz w:val="28"/>
          <w:szCs w:val="20"/>
        </w:rPr>
        <w:t>5.6 Перспектива переработки токсичных хлоридных возгонов титано-магниевого производства в условиях замкнутости технологического цикла -0,5ч</w:t>
      </w:r>
    </w:p>
    <w:p w:rsidR="00C51B2B" w:rsidRPr="00515C06" w:rsidRDefault="00C51B2B" w:rsidP="00C51B2B">
      <w:pPr>
        <w:ind w:left="720"/>
        <w:jc w:val="both"/>
        <w:rPr>
          <w:sz w:val="28"/>
          <w:szCs w:val="20"/>
        </w:rPr>
      </w:pPr>
    </w:p>
    <w:p w:rsidR="00C51B2B" w:rsidRPr="00515C06" w:rsidRDefault="00C51B2B" w:rsidP="00C51B2B">
      <w:pPr>
        <w:jc w:val="both"/>
        <w:rPr>
          <w:sz w:val="28"/>
          <w:szCs w:val="28"/>
        </w:rPr>
      </w:pPr>
      <w:bookmarkStart w:id="17" w:name="_Hlk49331292"/>
      <w:r w:rsidRPr="00515C06">
        <w:rPr>
          <w:b/>
          <w:bCs/>
          <w:sz w:val="28"/>
          <w:szCs w:val="20"/>
        </w:rPr>
        <w:t>Дополнительный материал</w:t>
      </w:r>
      <w:r w:rsidRPr="00515C06">
        <w:rPr>
          <w:sz w:val="28"/>
          <w:szCs w:val="20"/>
        </w:rPr>
        <w:t xml:space="preserve"> (для самостоятельного изучения)</w:t>
      </w:r>
    </w:p>
    <w:bookmarkEnd w:id="17"/>
    <w:p w:rsidR="00C51B2B" w:rsidRPr="00515C06" w:rsidRDefault="00C51B2B" w:rsidP="00C51B2B">
      <w:pPr>
        <w:ind w:left="720"/>
        <w:jc w:val="both"/>
        <w:rPr>
          <w:sz w:val="28"/>
          <w:szCs w:val="20"/>
        </w:rPr>
      </w:pPr>
      <w:r w:rsidRPr="00515C06">
        <w:t>13</w:t>
      </w:r>
      <w:r w:rsidRPr="00515C06">
        <w:rPr>
          <w:sz w:val="28"/>
          <w:szCs w:val="28"/>
        </w:rPr>
        <w:t xml:space="preserve">  </w:t>
      </w:r>
      <w:r w:rsidRPr="00515C06">
        <w:rPr>
          <w:rFonts w:ascii="Calibri" w:hAnsi="Calibri"/>
          <w:sz w:val="22"/>
          <w:szCs w:val="22"/>
        </w:rPr>
        <w:t xml:space="preserve"> С.С. Набойченко, Н.Г. Агеев, А.П. Дорошкевич, В.П. Жуков, Е.И. Елисеев, С.В. Карелов, А.Б. </w:t>
      </w:r>
      <w:r w:rsidRPr="00515C06">
        <w:rPr>
          <w:rFonts w:ascii="Calibri" w:hAnsi="Calibri"/>
        </w:rPr>
        <w:t>Лебедь, С.В. Мамяченков Процессы и аппараты цветной металлургии. Екатеринбург. УГТУ, 2005.700с.</w:t>
      </w:r>
    </w:p>
    <w:p w:rsidR="00C51B2B" w:rsidRPr="00515C06" w:rsidRDefault="00C51B2B" w:rsidP="00C51B2B">
      <w:pPr>
        <w:jc w:val="both"/>
      </w:pPr>
      <w:r w:rsidRPr="00515C06">
        <w:lastRenderedPageBreak/>
        <w:t xml:space="preserve">             13.7 Переработка шлаков. С. 529-546.</w:t>
      </w:r>
    </w:p>
    <w:p w:rsidR="00C51B2B" w:rsidRPr="00515C06" w:rsidRDefault="00C51B2B" w:rsidP="00C51B2B">
      <w:pPr>
        <w:jc w:val="both"/>
      </w:pPr>
      <w:r w:rsidRPr="00515C06">
        <w:t xml:space="preserve">              13.8  Переработка пиритных и пирротиновых концентратов; пиритных огарков. С. 547-556.</w:t>
      </w:r>
    </w:p>
    <w:p w:rsidR="00C51B2B" w:rsidRPr="00515C06" w:rsidRDefault="00C51B2B" w:rsidP="00C51B2B">
      <w:pPr>
        <w:numPr>
          <w:ilvl w:val="1"/>
          <w:numId w:val="18"/>
        </w:numPr>
        <w:jc w:val="both"/>
      </w:pPr>
      <w:r w:rsidRPr="00515C06">
        <w:t xml:space="preserve"> Утилизация производственных стоков. С.557-567.</w:t>
      </w:r>
    </w:p>
    <w:p w:rsidR="00C51B2B" w:rsidRPr="00515C06" w:rsidRDefault="00C51B2B" w:rsidP="00C51B2B">
      <w:pPr>
        <w:jc w:val="both"/>
        <w:rPr>
          <w:sz w:val="28"/>
          <w:szCs w:val="28"/>
        </w:rPr>
      </w:pPr>
      <w:r>
        <w:rPr>
          <w:sz w:val="28"/>
          <w:szCs w:val="28"/>
        </w:rPr>
        <w:t xml:space="preserve">Семинар 13 Тема 6 </w:t>
      </w:r>
      <w:r w:rsidRPr="00515C06">
        <w:rPr>
          <w:sz w:val="28"/>
          <w:szCs w:val="28"/>
        </w:rPr>
        <w:t>Обзор современных методов переработки вторичного сырья. Очистка газов и стоков при переработке вторичного сырья -1ч</w:t>
      </w:r>
    </w:p>
    <w:p w:rsidR="00C51B2B" w:rsidRPr="00515C06" w:rsidRDefault="00C51B2B" w:rsidP="00C51B2B">
      <w:pPr>
        <w:numPr>
          <w:ilvl w:val="0"/>
          <w:numId w:val="16"/>
        </w:numPr>
        <w:jc w:val="both"/>
        <w:rPr>
          <w:sz w:val="28"/>
          <w:szCs w:val="28"/>
        </w:rPr>
      </w:pPr>
      <w:r w:rsidRPr="00515C06">
        <w:rPr>
          <w:b/>
          <w:bCs/>
          <w:sz w:val="28"/>
          <w:szCs w:val="20"/>
        </w:rPr>
        <w:t>Дополнительный материал</w:t>
      </w:r>
      <w:r w:rsidRPr="00515C06">
        <w:rPr>
          <w:sz w:val="28"/>
          <w:szCs w:val="20"/>
        </w:rPr>
        <w:t xml:space="preserve"> (для самостоятельного изучения)</w:t>
      </w:r>
    </w:p>
    <w:p w:rsidR="00C51B2B" w:rsidRPr="00515C06" w:rsidRDefault="00C51B2B" w:rsidP="00C51B2B">
      <w:bookmarkStart w:id="18" w:name="_Hlk49332374"/>
      <w:r w:rsidRPr="00515C06">
        <w:t>14 Металлургия благородных металлов: Учебник в 2-х книгах. Кн.2 /Ю.А. Котляр, М.А. Меретуков, Л.С. Стрижко//- М.: МИСИС, Издательский дом»Руда и металлы», 2005.-392с.</w:t>
      </w:r>
    </w:p>
    <w:bookmarkEnd w:id="18"/>
    <w:p w:rsidR="00C51B2B" w:rsidRPr="00515C06" w:rsidRDefault="00C51B2B" w:rsidP="00C51B2B">
      <w:pPr>
        <w:ind w:left="720"/>
        <w:jc w:val="both"/>
      </w:pPr>
      <w:r w:rsidRPr="00515C06">
        <w:t xml:space="preserve">  14.1 Вторичная металлургия благородных металлов. С.278-385</w:t>
      </w:r>
    </w:p>
    <w:p w:rsidR="00C51B2B" w:rsidRPr="00515C06" w:rsidRDefault="00C51B2B" w:rsidP="00C51B2B">
      <w:pPr>
        <w:ind w:left="375"/>
        <w:jc w:val="both"/>
      </w:pPr>
      <w:r w:rsidRPr="00515C06">
        <w:lastRenderedPageBreak/>
        <w:t xml:space="preserve">        14.2 Очистка газов и стоков при переработке вторичного сырья. С. 382-385.</w:t>
      </w:r>
    </w:p>
    <w:p w:rsidR="00C51B2B" w:rsidRPr="00515C06" w:rsidRDefault="00C51B2B" w:rsidP="00C51B2B">
      <w:pPr>
        <w:ind w:left="375"/>
        <w:jc w:val="both"/>
        <w:rPr>
          <w:color w:val="000000"/>
          <w:sz w:val="28"/>
          <w:szCs w:val="28"/>
        </w:rPr>
      </w:pPr>
      <w:r w:rsidRPr="00515C06">
        <w:rPr>
          <w:color w:val="000000"/>
          <w:sz w:val="28"/>
          <w:szCs w:val="28"/>
        </w:rPr>
        <w:t>Реферат 4 (оцениваемый)  РК2    неделя 1</w:t>
      </w:r>
      <w:r>
        <w:rPr>
          <w:color w:val="000000"/>
          <w:sz w:val="28"/>
          <w:szCs w:val="28"/>
        </w:rPr>
        <w:t>3</w:t>
      </w:r>
    </w:p>
    <w:p w:rsidR="00C51B2B" w:rsidRPr="00515C06" w:rsidRDefault="00C51B2B" w:rsidP="00C51B2B">
      <w:pPr>
        <w:ind w:left="375"/>
        <w:jc w:val="both"/>
        <w:rPr>
          <w:sz w:val="28"/>
          <w:szCs w:val="28"/>
        </w:rPr>
      </w:pPr>
    </w:p>
    <w:p w:rsidR="00C51B2B" w:rsidRPr="00515C06" w:rsidRDefault="00C51B2B" w:rsidP="00C51B2B">
      <w:pPr>
        <w:ind w:left="375"/>
        <w:jc w:val="both"/>
        <w:rPr>
          <w:sz w:val="28"/>
          <w:szCs w:val="28"/>
        </w:rPr>
      </w:pPr>
    </w:p>
    <w:p w:rsidR="00C51B2B" w:rsidRPr="00515C06" w:rsidRDefault="00C51B2B" w:rsidP="00C51B2B">
      <w:pPr>
        <w:ind w:left="360"/>
        <w:jc w:val="both"/>
        <w:rPr>
          <w:sz w:val="28"/>
          <w:szCs w:val="20"/>
        </w:rPr>
      </w:pPr>
      <w:r w:rsidRPr="00515C06">
        <w:rPr>
          <w:sz w:val="28"/>
          <w:szCs w:val="20"/>
        </w:rPr>
        <w:t xml:space="preserve">   </w:t>
      </w:r>
      <w:r>
        <w:rPr>
          <w:sz w:val="28"/>
          <w:szCs w:val="20"/>
        </w:rPr>
        <w:t>Семинар</w:t>
      </w:r>
      <w:r w:rsidRPr="00515C06">
        <w:rPr>
          <w:sz w:val="28"/>
          <w:szCs w:val="20"/>
        </w:rPr>
        <w:t xml:space="preserve"> 14 Тема 7 Сопоставительный анализ вариантов </w:t>
      </w:r>
      <w:bookmarkStart w:id="19" w:name="_Hlk49346825"/>
      <w:r w:rsidRPr="00515C06">
        <w:rPr>
          <w:sz w:val="28"/>
          <w:szCs w:val="20"/>
        </w:rPr>
        <w:t xml:space="preserve">аппаратурного оформления пирометаллургической переработки богатых природных и техногенных золотосодержащих продуктов  - 1ч </w:t>
      </w:r>
    </w:p>
    <w:bookmarkEnd w:id="19"/>
    <w:p w:rsidR="00C51B2B" w:rsidRPr="00515C06" w:rsidRDefault="00C51B2B" w:rsidP="00C51B2B">
      <w:pPr>
        <w:ind w:left="360"/>
        <w:jc w:val="both"/>
        <w:rPr>
          <w:sz w:val="28"/>
          <w:szCs w:val="20"/>
        </w:rPr>
      </w:pPr>
      <w:r w:rsidRPr="00515C06">
        <w:rPr>
          <w:b/>
          <w:bCs/>
          <w:sz w:val="28"/>
          <w:szCs w:val="20"/>
        </w:rPr>
        <w:t xml:space="preserve">  Цель:    </w:t>
      </w:r>
      <w:r w:rsidRPr="00515C06">
        <w:rPr>
          <w:sz w:val="28"/>
          <w:szCs w:val="20"/>
        </w:rPr>
        <w:t xml:space="preserve">Обзор и анализ вариантов </w:t>
      </w:r>
      <w:r w:rsidRPr="00515C06">
        <w:rPr>
          <w:color w:val="000000"/>
          <w:sz w:val="28"/>
          <w:szCs w:val="28"/>
        </w:rPr>
        <w:t xml:space="preserve"> </w:t>
      </w:r>
      <w:r w:rsidRPr="00515C06">
        <w:rPr>
          <w:sz w:val="28"/>
          <w:szCs w:val="20"/>
        </w:rPr>
        <w:t xml:space="preserve">переработки богатых природных и техногенных золотосодержащих продуктов  - 1ч </w:t>
      </w:r>
    </w:p>
    <w:p w:rsidR="00C51B2B" w:rsidRPr="00515C06" w:rsidRDefault="00C51B2B" w:rsidP="00C51B2B">
      <w:pPr>
        <w:ind w:left="375"/>
        <w:jc w:val="both"/>
        <w:rPr>
          <w:sz w:val="28"/>
          <w:szCs w:val="28"/>
        </w:rPr>
      </w:pPr>
      <w:r w:rsidRPr="00515C06">
        <w:rPr>
          <w:color w:val="000000"/>
          <w:sz w:val="28"/>
          <w:szCs w:val="28"/>
        </w:rPr>
        <w:t xml:space="preserve"> </w:t>
      </w:r>
      <w:r w:rsidRPr="00515C06">
        <w:rPr>
          <w:b/>
          <w:bCs/>
          <w:sz w:val="28"/>
          <w:szCs w:val="20"/>
        </w:rPr>
        <w:t>Дополнительный материал</w:t>
      </w:r>
      <w:r w:rsidRPr="00515C06">
        <w:rPr>
          <w:sz w:val="28"/>
          <w:szCs w:val="20"/>
        </w:rPr>
        <w:t xml:space="preserve"> (для самостоятельного изучения)</w:t>
      </w:r>
    </w:p>
    <w:p w:rsidR="00C51B2B" w:rsidRPr="00515C06" w:rsidRDefault="00C51B2B" w:rsidP="00C51B2B">
      <w:pPr>
        <w:ind w:left="360"/>
        <w:jc w:val="both"/>
        <w:rPr>
          <w:color w:val="000000"/>
          <w:sz w:val="28"/>
          <w:szCs w:val="28"/>
        </w:rPr>
      </w:pPr>
      <w:r w:rsidRPr="00515C06">
        <w:rPr>
          <w:color w:val="000000"/>
        </w:rPr>
        <w:t xml:space="preserve">     14.3 Металлургическая переработка золото- и серебросодержащего вторичного сырья</w:t>
      </w:r>
      <w:r w:rsidRPr="00515C06">
        <w:rPr>
          <w:color w:val="000000"/>
          <w:sz w:val="28"/>
          <w:szCs w:val="28"/>
        </w:rPr>
        <w:t xml:space="preserve">. С.  320-351.                                                                                                                                    </w:t>
      </w:r>
    </w:p>
    <w:p w:rsidR="00C51B2B" w:rsidRPr="00515C06" w:rsidRDefault="00C51B2B" w:rsidP="00C51B2B">
      <w:pPr>
        <w:jc w:val="both"/>
      </w:pPr>
    </w:p>
    <w:p w:rsidR="00C51B2B" w:rsidRPr="00515C06" w:rsidRDefault="00C51B2B" w:rsidP="00C51B2B">
      <w:pPr>
        <w:jc w:val="both"/>
        <w:rPr>
          <w:sz w:val="28"/>
          <w:szCs w:val="28"/>
        </w:rPr>
      </w:pPr>
      <w:r w:rsidRPr="00515C06">
        <w:rPr>
          <w:sz w:val="28"/>
          <w:szCs w:val="28"/>
        </w:rPr>
        <w:t xml:space="preserve"> </w:t>
      </w:r>
    </w:p>
    <w:p w:rsidR="00C51B2B" w:rsidRPr="00515C06" w:rsidRDefault="00C51B2B" w:rsidP="00C51B2B">
      <w:pPr>
        <w:ind w:firstLine="720"/>
        <w:jc w:val="both"/>
        <w:rPr>
          <w:sz w:val="28"/>
          <w:szCs w:val="28"/>
        </w:rPr>
      </w:pPr>
      <w:r w:rsidRPr="00515C06">
        <w:rPr>
          <w:sz w:val="28"/>
          <w:szCs w:val="28"/>
        </w:rPr>
        <w:t xml:space="preserve">                           </w:t>
      </w: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sz w:val="28"/>
          <w:szCs w:val="28"/>
        </w:rPr>
      </w:pPr>
    </w:p>
    <w:p w:rsidR="00C51B2B" w:rsidRPr="00515C06" w:rsidRDefault="00C51B2B" w:rsidP="00C51B2B">
      <w:pPr>
        <w:ind w:firstLine="720"/>
        <w:jc w:val="both"/>
        <w:rPr>
          <w:b/>
          <w:bCs/>
          <w:sz w:val="28"/>
          <w:szCs w:val="28"/>
        </w:rPr>
      </w:pPr>
      <w:r w:rsidRPr="00515C06">
        <w:rPr>
          <w:b/>
          <w:bCs/>
          <w:sz w:val="28"/>
          <w:szCs w:val="28"/>
        </w:rPr>
        <w:t xml:space="preserve">         Дополнительный материал </w:t>
      </w:r>
      <w:r w:rsidRPr="00515C06">
        <w:rPr>
          <w:b/>
          <w:bCs/>
        </w:rPr>
        <w:t xml:space="preserve"> (для самостоятельной работы)</w:t>
      </w:r>
    </w:p>
    <w:p w:rsidR="00C51B2B" w:rsidRPr="00515C06" w:rsidRDefault="00C51B2B" w:rsidP="00C51B2B">
      <w:pPr>
        <w:ind w:firstLine="720"/>
        <w:jc w:val="both"/>
        <w:rPr>
          <w:sz w:val="28"/>
          <w:szCs w:val="28"/>
        </w:rPr>
      </w:pPr>
      <w:r w:rsidRPr="00515C06">
        <w:rPr>
          <w:sz w:val="28"/>
          <w:szCs w:val="28"/>
        </w:rPr>
        <w:t xml:space="preserve">        </w:t>
      </w:r>
      <w:r>
        <w:rPr>
          <w:noProof/>
          <w:sz w:val="28"/>
          <w:szCs w:val="28"/>
          <w:lang w:eastAsia="ru-RU"/>
        </w:rPr>
        <w:drawing>
          <wp:inline distT="0" distB="0" distL="0" distR="0">
            <wp:extent cx="968375" cy="61849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Pr>
          <w:noProof/>
          <w:lang w:eastAsia="ru-RU"/>
        </w:rPr>
        <w:drawing>
          <wp:inline distT="0" distB="0" distL="0" distR="0">
            <wp:extent cx="968375" cy="618490"/>
            <wp:effectExtent l="1905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sidR="003E2D1A" w:rsidRPr="00AC3DB8">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5pt;height:48.7pt">
            <v:imagedata r:id="rId11" o:title=""/>
          </v:shape>
        </w:pict>
      </w:r>
      <w:r w:rsidRPr="00515C06">
        <w:rPr>
          <w:sz w:val="28"/>
          <w:szCs w:val="28"/>
        </w:rPr>
        <w:t xml:space="preserve">              </w:t>
      </w:r>
      <w:r>
        <w:rPr>
          <w:noProof/>
          <w:sz w:val="28"/>
          <w:szCs w:val="28"/>
          <w:lang w:eastAsia="ru-RU"/>
        </w:rPr>
        <w:drawing>
          <wp:inline distT="0" distB="0" distL="0" distR="0">
            <wp:extent cx="968375" cy="618490"/>
            <wp:effectExtent l="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Pr>
          <w:noProof/>
          <w:lang w:eastAsia="ru-RU"/>
        </w:rPr>
        <w:drawing>
          <wp:inline distT="0" distB="0" distL="0" distR="0">
            <wp:extent cx="968375" cy="61849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Pr>
          <w:noProof/>
          <w:sz w:val="28"/>
          <w:szCs w:val="28"/>
          <w:lang w:eastAsia="ru-RU"/>
        </w:rPr>
        <w:drawing>
          <wp:inline distT="0" distB="0" distL="0" distR="0">
            <wp:extent cx="968375" cy="618490"/>
            <wp:effectExtent l="0" t="0" r="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4"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Pr>
          <w:noProof/>
          <w:lang w:eastAsia="ru-RU"/>
        </w:rPr>
        <w:drawing>
          <wp:inline distT="0" distB="0" distL="0" distR="0">
            <wp:extent cx="968375" cy="618490"/>
            <wp:effectExtent l="19050" t="0" r="0" b="0"/>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5"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Pr>
          <w:noProof/>
          <w:sz w:val="28"/>
          <w:szCs w:val="28"/>
          <w:lang w:eastAsia="ru-RU"/>
        </w:rPr>
        <w:drawing>
          <wp:inline distT="0" distB="0" distL="0" distR="0">
            <wp:extent cx="968375" cy="618490"/>
            <wp:effectExtent l="0" t="0" r="0" b="0"/>
            <wp:docPr id="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6"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Pr="00515C06">
        <w:rPr>
          <w:sz w:val="28"/>
          <w:szCs w:val="28"/>
        </w:rPr>
        <w:t xml:space="preserve">                                                                              </w:t>
      </w:r>
      <w:r w:rsidRPr="00515C06">
        <w:rPr>
          <w:b/>
          <w:sz w:val="28"/>
          <w:szCs w:val="28"/>
        </w:rPr>
        <w:t xml:space="preserve"> </w:t>
      </w:r>
      <w:r>
        <w:rPr>
          <w:b/>
          <w:noProof/>
          <w:sz w:val="28"/>
          <w:szCs w:val="28"/>
          <w:lang w:eastAsia="ru-RU"/>
        </w:rPr>
        <w:drawing>
          <wp:inline distT="0" distB="0" distL="0" distR="0">
            <wp:extent cx="968375" cy="618490"/>
            <wp:effectExtent l="0" t="0" r="0" b="0"/>
            <wp:docPr id="1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7"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b/>
          <w:noProof/>
          <w:sz w:val="28"/>
          <w:szCs w:val="28"/>
          <w:lang w:eastAsia="ru-RU"/>
        </w:rPr>
        <w:drawing>
          <wp:inline distT="0" distB="0" distL="0" distR="0">
            <wp:extent cx="968375" cy="618490"/>
            <wp:effectExtent l="0" t="0" r="0" b="0"/>
            <wp:docPr id="1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8"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b/>
          <w:noProof/>
          <w:sz w:val="28"/>
          <w:szCs w:val="28"/>
          <w:lang w:eastAsia="ru-RU"/>
        </w:rPr>
        <w:drawing>
          <wp:inline distT="0" distB="0" distL="0" distR="0">
            <wp:extent cx="968375" cy="618490"/>
            <wp:effectExtent l="19050" t="0" r="0" b="0"/>
            <wp:docPr id="1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9"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b/>
          <w:noProof/>
          <w:sz w:val="28"/>
          <w:szCs w:val="28"/>
          <w:lang w:eastAsia="ru-RU"/>
        </w:rPr>
        <w:drawing>
          <wp:inline distT="0" distB="0" distL="0" distR="0">
            <wp:extent cx="968375" cy="618490"/>
            <wp:effectExtent l="0" t="0" r="0" b="0"/>
            <wp:docPr id="1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0"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b/>
          <w:noProof/>
          <w:sz w:val="28"/>
          <w:szCs w:val="28"/>
          <w:lang w:eastAsia="ru-RU"/>
        </w:rPr>
        <w:drawing>
          <wp:inline distT="0" distB="0" distL="0" distR="0">
            <wp:extent cx="968375" cy="618490"/>
            <wp:effectExtent l="0" t="0" r="0" b="0"/>
            <wp:docPr id="1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1"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b/>
          <w:noProof/>
          <w:sz w:val="28"/>
          <w:szCs w:val="28"/>
          <w:lang w:eastAsia="ru-RU"/>
        </w:rPr>
        <w:drawing>
          <wp:inline distT="0" distB="0" distL="0" distR="0">
            <wp:extent cx="968375" cy="618490"/>
            <wp:effectExtent l="0" t="0" r="0" b="0"/>
            <wp:docPr id="1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2"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Pr>
          <w:noProof/>
          <w:lang w:eastAsia="ru-RU"/>
        </w:rPr>
        <w:drawing>
          <wp:inline distT="0" distB="0" distL="0" distR="0">
            <wp:extent cx="968375" cy="618490"/>
            <wp:effectExtent l="0" t="0" r="0" b="0"/>
            <wp:docPr id="16"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3" cstate="print"/>
                    <a:srcRect/>
                    <a:stretch>
                      <a:fillRect/>
                    </a:stretch>
                  </pic:blipFill>
                  <pic:spPr bwMode="auto">
                    <a:xfrm>
                      <a:off x="0" y="0"/>
                      <a:ext cx="968375" cy="618490"/>
                    </a:xfrm>
                    <a:prstGeom prst="rect">
                      <a:avLst/>
                    </a:prstGeom>
                    <a:noFill/>
                    <a:ln w="9525">
                      <a:noFill/>
                      <a:miter lim="800000"/>
                      <a:headEnd/>
                      <a:tailEnd/>
                    </a:ln>
                  </pic:spPr>
                </pic:pic>
              </a:graphicData>
            </a:graphic>
          </wp:inline>
        </w:drawing>
      </w:r>
      <w:r w:rsidR="003E2D1A">
        <w:pict>
          <v:shape id="_x0000_i1026" type="#_x0000_t75" style="width:76.25pt;height:48.7pt">
            <v:imagedata r:id="rId24" o:title=""/>
          </v:shape>
        </w:pict>
      </w:r>
    </w:p>
    <w:p w:rsidR="00C51B2B" w:rsidRPr="00515C06" w:rsidRDefault="00C51B2B" w:rsidP="00C51B2B">
      <w:pPr>
        <w:shd w:val="clear" w:color="auto" w:fill="FFFFFF"/>
        <w:autoSpaceDE w:val="0"/>
        <w:autoSpaceDN w:val="0"/>
        <w:adjustRightInd w:val="0"/>
        <w:jc w:val="both"/>
        <w:rPr>
          <w:sz w:val="28"/>
          <w:szCs w:val="28"/>
        </w:rPr>
      </w:pPr>
    </w:p>
    <w:p w:rsidR="00C51B2B" w:rsidRPr="00515C06" w:rsidRDefault="00C51B2B" w:rsidP="00C51B2B">
      <w:pPr>
        <w:ind w:left="375"/>
        <w:jc w:val="both"/>
        <w:rPr>
          <w:sz w:val="28"/>
          <w:szCs w:val="20"/>
        </w:rPr>
      </w:pPr>
      <w:r w:rsidRPr="00515C06">
        <w:rPr>
          <w:sz w:val="28"/>
          <w:szCs w:val="20"/>
        </w:rPr>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C51B2B" w:rsidRPr="00515C06" w:rsidRDefault="00C51B2B" w:rsidP="00C51B2B">
      <w:pPr>
        <w:jc w:val="both"/>
        <w:rPr>
          <w:sz w:val="28"/>
          <w:szCs w:val="28"/>
        </w:rPr>
      </w:pPr>
      <w:r w:rsidRPr="00515C06">
        <w:rPr>
          <w:sz w:val="28"/>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w:t>
      </w:r>
      <w:r w:rsidRPr="00515C06">
        <w:rPr>
          <w:sz w:val="28"/>
          <w:szCs w:val="28"/>
        </w:rPr>
        <w:lastRenderedPageBreak/>
        <w:t>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C51B2B" w:rsidRPr="00515C06" w:rsidRDefault="00C51B2B" w:rsidP="00C51B2B">
      <w:pPr>
        <w:shd w:val="clear" w:color="auto" w:fill="FFFFFF"/>
        <w:autoSpaceDE w:val="0"/>
        <w:autoSpaceDN w:val="0"/>
        <w:adjustRightInd w:val="0"/>
        <w:jc w:val="both"/>
        <w:rPr>
          <w:sz w:val="28"/>
          <w:szCs w:val="28"/>
        </w:rPr>
      </w:pPr>
    </w:p>
    <w:p w:rsidR="00C51B2B" w:rsidRPr="00515C06" w:rsidRDefault="00C51B2B" w:rsidP="00C51B2B">
      <w:pPr>
        <w:shd w:val="clear" w:color="auto" w:fill="FFFFFF"/>
        <w:autoSpaceDE w:val="0"/>
        <w:autoSpaceDN w:val="0"/>
        <w:adjustRightInd w:val="0"/>
        <w:jc w:val="both"/>
        <w:rPr>
          <w:sz w:val="28"/>
          <w:szCs w:val="28"/>
        </w:rPr>
      </w:pPr>
    </w:p>
    <w:p w:rsidR="00C51B2B" w:rsidRPr="00515C06" w:rsidRDefault="00C51B2B" w:rsidP="00C51B2B">
      <w:pPr>
        <w:jc w:val="both"/>
        <w:rPr>
          <w:sz w:val="28"/>
          <w:szCs w:val="28"/>
        </w:rPr>
      </w:pPr>
      <w:r w:rsidRPr="00515C06">
        <w:t xml:space="preserve">  </w:t>
      </w:r>
      <w:r w:rsidRPr="00515C06">
        <w:rPr>
          <w:sz w:val="20"/>
          <w:szCs w:val="28"/>
        </w:rPr>
        <w:br w:type="page"/>
      </w:r>
    </w:p>
    <w:p w:rsidR="00C51B2B" w:rsidRPr="00515C06" w:rsidRDefault="00C51B2B" w:rsidP="00C51B2B">
      <w:pPr>
        <w:rPr>
          <w:sz w:val="28"/>
          <w:szCs w:val="28"/>
        </w:rPr>
      </w:pPr>
    </w:p>
    <w:p w:rsidR="00C51B2B" w:rsidRPr="00515C06" w:rsidRDefault="00C51B2B" w:rsidP="00C51B2B">
      <w:pPr>
        <w:rPr>
          <w:sz w:val="28"/>
          <w:szCs w:val="28"/>
        </w:rPr>
      </w:pPr>
    </w:p>
    <w:p w:rsidR="00C51B2B" w:rsidRPr="00515C06" w:rsidRDefault="00C51B2B" w:rsidP="00C51B2B">
      <w:pPr>
        <w:rPr>
          <w:sz w:val="28"/>
          <w:szCs w:val="28"/>
        </w:rPr>
      </w:pPr>
    </w:p>
    <w:p w:rsidR="00C51B2B" w:rsidRPr="00515C06" w:rsidRDefault="00C51B2B" w:rsidP="00C51B2B">
      <w:pPr>
        <w:rPr>
          <w:sz w:val="28"/>
          <w:szCs w:val="28"/>
        </w:rPr>
      </w:pPr>
      <w:r w:rsidRPr="00515C06">
        <w:rPr>
          <w:sz w:val="28"/>
          <w:szCs w:val="28"/>
        </w:rPr>
        <w:t>ЛИТЕРАТУРА</w:t>
      </w:r>
    </w:p>
    <w:p w:rsidR="00C51B2B" w:rsidRPr="00515C06" w:rsidRDefault="00C51B2B" w:rsidP="00C51B2B">
      <w:pPr>
        <w:rPr>
          <w:sz w:val="28"/>
          <w:szCs w:val="28"/>
        </w:rPr>
      </w:pPr>
    </w:p>
    <w:p w:rsidR="00C51B2B" w:rsidRPr="00515C06" w:rsidRDefault="00C51B2B" w:rsidP="00C51B2B">
      <w:pPr>
        <w:rPr>
          <w:sz w:val="28"/>
          <w:szCs w:val="28"/>
        </w:rPr>
      </w:pPr>
      <w:r w:rsidRPr="00515C06">
        <w:rPr>
          <w:sz w:val="28"/>
          <w:szCs w:val="28"/>
        </w:rPr>
        <w:t>Основная</w:t>
      </w:r>
    </w:p>
    <w:p w:rsidR="00C51B2B" w:rsidRPr="00515C06" w:rsidRDefault="00C51B2B" w:rsidP="00C51B2B">
      <w:pPr>
        <w:rPr>
          <w:sz w:val="28"/>
          <w:szCs w:val="28"/>
        </w:rPr>
      </w:pPr>
    </w:p>
    <w:p w:rsidR="00C51B2B" w:rsidRPr="00515C06" w:rsidRDefault="00C51B2B" w:rsidP="00C51B2B">
      <w:pPr>
        <w:jc w:val="both"/>
        <w:rPr>
          <w:color w:val="000000"/>
          <w:sz w:val="28"/>
          <w:szCs w:val="28"/>
        </w:rPr>
      </w:pPr>
      <w:r w:rsidRPr="00515C06">
        <w:rPr>
          <w:color w:val="000000"/>
          <w:sz w:val="28"/>
          <w:szCs w:val="28"/>
        </w:rPr>
        <w:t>1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C51B2B" w:rsidRPr="00515C06" w:rsidRDefault="00C51B2B" w:rsidP="00C51B2B">
      <w:pPr>
        <w:jc w:val="both"/>
        <w:rPr>
          <w:sz w:val="28"/>
          <w:szCs w:val="28"/>
        </w:rPr>
      </w:pPr>
      <w:r w:rsidRPr="00515C06">
        <w:rPr>
          <w:sz w:val="28"/>
          <w:szCs w:val="28"/>
        </w:rPr>
        <w:t xml:space="preserve">2 Новые пути взаимодействия высшей школы и металлургической промышленности в </w:t>
      </w:r>
      <w:r w:rsidRPr="00515C06">
        <w:rPr>
          <w:sz w:val="28"/>
          <w:szCs w:val="28"/>
          <w:lang w:val="en-US"/>
        </w:rPr>
        <w:t>XXI</w:t>
      </w:r>
      <w:r w:rsidRPr="00515C06">
        <w:rPr>
          <w:sz w:val="28"/>
          <w:szCs w:val="28"/>
        </w:rPr>
        <w:t xml:space="preserve"> веке. / Н.Р. Кельчевская, М.И. Срогович. //Известия вузов. Цветная металлургия, № 6, 2003. –С. 81-87.</w:t>
      </w:r>
    </w:p>
    <w:p w:rsidR="00C51B2B" w:rsidRPr="00C51B2B" w:rsidRDefault="00C51B2B" w:rsidP="00C51B2B">
      <w:pPr>
        <w:jc w:val="both"/>
        <w:rPr>
          <w:sz w:val="32"/>
          <w:szCs w:val="32"/>
        </w:rPr>
      </w:pPr>
    </w:p>
    <w:p w:rsidR="00C51B2B" w:rsidRPr="00C51B2B" w:rsidRDefault="00C51B2B" w:rsidP="00C51B2B">
      <w:pPr>
        <w:jc w:val="both"/>
        <w:rPr>
          <w:sz w:val="32"/>
          <w:szCs w:val="32"/>
        </w:rPr>
      </w:pPr>
      <w:r w:rsidRPr="00C51B2B">
        <w:rPr>
          <w:sz w:val="32"/>
          <w:szCs w:val="32"/>
        </w:rPr>
        <w:t>3Переработка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Баяндеров. // Сборник научных трудов ВНИИцветмета. –Усть-Каменогорск, 2006. –С. 6–9.</w:t>
      </w:r>
    </w:p>
    <w:p w:rsidR="00C51B2B" w:rsidRPr="00C51B2B" w:rsidRDefault="00C51B2B" w:rsidP="00C51B2B">
      <w:pPr>
        <w:rPr>
          <w:sz w:val="32"/>
          <w:szCs w:val="32"/>
        </w:rPr>
      </w:pPr>
    </w:p>
    <w:p w:rsidR="00C51B2B" w:rsidRPr="00C51B2B" w:rsidRDefault="00C51B2B" w:rsidP="00C51B2B">
      <w:pPr>
        <w:jc w:val="both"/>
        <w:rPr>
          <w:sz w:val="32"/>
          <w:szCs w:val="32"/>
        </w:rPr>
      </w:pPr>
      <w:r w:rsidRPr="00C51B2B">
        <w:rPr>
          <w:sz w:val="32"/>
          <w:szCs w:val="32"/>
        </w:rPr>
        <w:t>4 Набойченко С.С. Процессы и аппараты цветной металлургии. Принципы создания новых металлургических технологий и их внедрение. - Екатеринбург:</w:t>
      </w:r>
    </w:p>
    <w:p w:rsidR="00C51B2B" w:rsidRPr="00C51B2B" w:rsidRDefault="00C51B2B" w:rsidP="00C51B2B">
      <w:pPr>
        <w:jc w:val="both"/>
        <w:rPr>
          <w:sz w:val="32"/>
          <w:szCs w:val="32"/>
        </w:rPr>
      </w:pPr>
      <w:r w:rsidRPr="00C51B2B">
        <w:rPr>
          <w:sz w:val="32"/>
          <w:szCs w:val="32"/>
        </w:rPr>
        <w:t>ГОУ ВПО УГТУ-УПИ, 2005.- 700с.</w:t>
      </w:r>
    </w:p>
    <w:p w:rsidR="00C51B2B" w:rsidRPr="00C51B2B" w:rsidRDefault="00C51B2B" w:rsidP="00C51B2B">
      <w:pPr>
        <w:jc w:val="both"/>
        <w:rPr>
          <w:color w:val="000000"/>
          <w:sz w:val="32"/>
          <w:szCs w:val="32"/>
        </w:rPr>
      </w:pPr>
      <w:r w:rsidRPr="00C51B2B">
        <w:rPr>
          <w:color w:val="000000"/>
          <w:sz w:val="32"/>
          <w:szCs w:val="32"/>
        </w:rPr>
        <w:t xml:space="preserve">5  Основы комплексного использования сырья цветной металлургии (теория, технология и освоение новых металлургических процессов) // А.М.Кунаев, С.М. Кожахметов, </w:t>
      </w:r>
      <w:r w:rsidRPr="00C51B2B">
        <w:rPr>
          <w:color w:val="000000"/>
          <w:sz w:val="32"/>
          <w:szCs w:val="32"/>
        </w:rPr>
        <w:lastRenderedPageBreak/>
        <w:t>А.В. Ванюков, И.Р. Полывянный,, А.И. Зарубин, Е.С. Есютин //-  Алма-Ата: Наука, 1982. – 392с.</w:t>
      </w:r>
    </w:p>
    <w:p w:rsidR="00C51B2B" w:rsidRPr="00C51B2B" w:rsidRDefault="00C51B2B" w:rsidP="00C51B2B">
      <w:pPr>
        <w:jc w:val="both"/>
        <w:rPr>
          <w:sz w:val="32"/>
          <w:szCs w:val="32"/>
        </w:rPr>
      </w:pPr>
      <w:r w:rsidRPr="00C51B2B">
        <w:rPr>
          <w:sz w:val="32"/>
          <w:szCs w:val="32"/>
        </w:rPr>
        <w:t>6  Разработка рациональной технологии переработки отвалов шлаков медеплавильных заводов. /В.А. Шумский, И.П. Поляков, Б.А. Рагулин.// Сборник научных трудов ВНИИцветмета. –Усть-Каменогорск, 2006. –С. 68-71</w:t>
      </w:r>
    </w:p>
    <w:p w:rsidR="00C51B2B" w:rsidRPr="00C51B2B" w:rsidRDefault="00C51B2B" w:rsidP="00C51B2B">
      <w:pPr>
        <w:numPr>
          <w:ilvl w:val="0"/>
          <w:numId w:val="16"/>
        </w:numPr>
        <w:spacing w:after="0" w:line="240" w:lineRule="auto"/>
        <w:jc w:val="both"/>
        <w:rPr>
          <w:sz w:val="32"/>
          <w:szCs w:val="32"/>
        </w:rPr>
      </w:pPr>
      <w:r w:rsidRPr="00C51B2B">
        <w:rPr>
          <w:sz w:val="32"/>
          <w:szCs w:val="32"/>
        </w:rPr>
        <w:t>Перспективы кивцэтной технологии в области переработки комплексного свинцово-медно-цинкового сырья и сырья благородных металлов. // Труды ВНИИцветмета. –Усть-Каменогорск, 2004. № 1-2. –С. 42-45.</w:t>
      </w:r>
    </w:p>
    <w:p w:rsidR="00C51B2B" w:rsidRPr="00C51B2B" w:rsidRDefault="00C51B2B" w:rsidP="00C51B2B">
      <w:pPr>
        <w:jc w:val="both"/>
        <w:rPr>
          <w:sz w:val="32"/>
          <w:szCs w:val="32"/>
        </w:rPr>
      </w:pPr>
    </w:p>
    <w:p w:rsidR="00C51B2B" w:rsidRPr="00C51B2B" w:rsidRDefault="00C51B2B" w:rsidP="00C51B2B">
      <w:pPr>
        <w:numPr>
          <w:ilvl w:val="0"/>
          <w:numId w:val="16"/>
        </w:numPr>
        <w:rPr>
          <w:sz w:val="32"/>
          <w:szCs w:val="32"/>
        </w:rPr>
      </w:pPr>
      <w:r w:rsidRPr="00C51B2B">
        <w:rPr>
          <w:sz w:val="32"/>
          <w:szCs w:val="32"/>
        </w:rPr>
        <w:t xml:space="preserve">А.Ю. Шустров, В.П. Денисов. </w:t>
      </w:r>
      <w:r w:rsidRPr="00C51B2B">
        <w:rPr>
          <w:color w:val="000000"/>
          <w:sz w:val="32"/>
          <w:szCs w:val="32"/>
        </w:rPr>
        <w:t xml:space="preserve">Комплексная технология производства свинца и сурьмы.- </w:t>
      </w:r>
      <w:r w:rsidRPr="00C51B2B">
        <w:rPr>
          <w:sz w:val="32"/>
          <w:szCs w:val="32"/>
        </w:rPr>
        <w:t xml:space="preserve">Цветные металлы, 2004, № 10 С.37-40.  </w:t>
      </w:r>
    </w:p>
    <w:p w:rsidR="00C51B2B" w:rsidRPr="00C51B2B" w:rsidRDefault="00C51B2B" w:rsidP="00C51B2B">
      <w:pPr>
        <w:ind w:left="708"/>
        <w:rPr>
          <w:sz w:val="32"/>
          <w:szCs w:val="32"/>
        </w:rPr>
      </w:pPr>
    </w:p>
    <w:p w:rsidR="00C51B2B" w:rsidRPr="00C51B2B" w:rsidRDefault="00C51B2B" w:rsidP="00C51B2B">
      <w:pPr>
        <w:numPr>
          <w:ilvl w:val="0"/>
          <w:numId w:val="16"/>
        </w:numPr>
        <w:rPr>
          <w:sz w:val="32"/>
          <w:szCs w:val="32"/>
        </w:rPr>
      </w:pPr>
      <w:r w:rsidRPr="00C51B2B">
        <w:rPr>
          <w:sz w:val="32"/>
          <w:szCs w:val="32"/>
        </w:rPr>
        <w:t xml:space="preserve"> Технологии ВНИИЦВЕТМЕТА  для переработки золотосодержащих руд различных типов./Н.В. Сулаквелидзе, Р.А. Арабаев// -Труды ВНИИцветмета. –Усть-Каменогорск, 2014. –С. 46-51.</w:t>
      </w:r>
    </w:p>
    <w:p w:rsidR="00C51B2B" w:rsidRPr="00C51B2B" w:rsidRDefault="00C51B2B" w:rsidP="00C51B2B">
      <w:pPr>
        <w:numPr>
          <w:ilvl w:val="0"/>
          <w:numId w:val="16"/>
        </w:numPr>
        <w:spacing w:after="0" w:line="240" w:lineRule="auto"/>
        <w:rPr>
          <w:sz w:val="32"/>
          <w:szCs w:val="32"/>
        </w:rPr>
      </w:pPr>
      <w:r w:rsidRPr="00C51B2B">
        <w:rPr>
          <w:sz w:val="32"/>
          <w:szCs w:val="32"/>
        </w:rPr>
        <w:t>Технологическая схема для промышленного извлечения золота из упорного сырья без примения цианидов /А.О. Теут, Д.В. Куимов, С.В. Мезенцева// Труды ВНИИцветмета. –Усть-Каменогорск, 2014. –С. 56-60.</w:t>
      </w:r>
    </w:p>
    <w:p w:rsidR="00C51B2B" w:rsidRPr="00C51B2B" w:rsidRDefault="00C51B2B" w:rsidP="00C51B2B">
      <w:pPr>
        <w:ind w:left="375"/>
        <w:rPr>
          <w:sz w:val="32"/>
          <w:szCs w:val="32"/>
        </w:rPr>
      </w:pPr>
    </w:p>
    <w:p w:rsidR="00C51B2B" w:rsidRPr="00C51B2B" w:rsidRDefault="00C51B2B" w:rsidP="00C51B2B">
      <w:pPr>
        <w:jc w:val="both"/>
        <w:rPr>
          <w:sz w:val="32"/>
          <w:szCs w:val="32"/>
        </w:rPr>
      </w:pPr>
      <w:r w:rsidRPr="00C51B2B">
        <w:rPr>
          <w:color w:val="000000"/>
          <w:sz w:val="32"/>
          <w:szCs w:val="32"/>
        </w:rPr>
        <w:t xml:space="preserve">11 </w:t>
      </w:r>
      <w:bookmarkStart w:id="20" w:name="_Hlk49357706"/>
      <w:r w:rsidRPr="00C51B2B">
        <w:rPr>
          <w:sz w:val="32"/>
          <w:szCs w:val="32"/>
        </w:rPr>
        <w:t>Исследования ВНИИЦВЕТМЕТА в области гидрометаллургических и комбинированных процессов преработки различного минерального сырья /Л.Б. Кушакова, Н.В. Сизикова, О.Ю. Браилко // -Труды ВНИИцветмета. –Усть-Каменогорск, 2014. –С. 73 – 77.</w:t>
      </w:r>
    </w:p>
    <w:bookmarkEnd w:id="20"/>
    <w:p w:rsidR="00C51B2B" w:rsidRPr="00C51B2B" w:rsidRDefault="00C51B2B" w:rsidP="00C51B2B">
      <w:pPr>
        <w:rPr>
          <w:sz w:val="32"/>
          <w:szCs w:val="32"/>
        </w:rPr>
      </w:pPr>
      <w:r w:rsidRPr="00C51B2B">
        <w:rPr>
          <w:sz w:val="32"/>
          <w:szCs w:val="32"/>
        </w:rPr>
        <w:lastRenderedPageBreak/>
        <w:t xml:space="preserve">12Комбинированная обогатительно-металлургическая схема переработки труднообогатимых руд /С.Г. Струников, О.А. Хан, Н.А. Куленова, А.А. Калиакперов//.-Материалы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C51B2B" w:rsidRPr="00C51B2B" w:rsidRDefault="00C51B2B" w:rsidP="00C51B2B">
      <w:pPr>
        <w:ind w:left="375"/>
        <w:rPr>
          <w:sz w:val="32"/>
          <w:szCs w:val="32"/>
        </w:rPr>
      </w:pPr>
    </w:p>
    <w:p w:rsidR="00C51B2B" w:rsidRPr="00C51B2B" w:rsidRDefault="00C51B2B" w:rsidP="00C51B2B">
      <w:pPr>
        <w:rPr>
          <w:sz w:val="32"/>
          <w:szCs w:val="32"/>
        </w:rPr>
      </w:pPr>
      <w:r w:rsidRPr="00C51B2B">
        <w:rPr>
          <w:sz w:val="32"/>
          <w:szCs w:val="32"/>
        </w:rPr>
        <w:t>13 Металлургия благородных металлов: Учебник в 2-х книгах. Кн.1,2 /Ю.А. Котляр, М.А. Меретуков, Л.С. Стрижко//- М.: МИСИС, Издательский дом»Руда и металлы», 2005.-392с.</w:t>
      </w:r>
    </w:p>
    <w:p w:rsidR="00C51B2B" w:rsidRPr="00C51B2B" w:rsidRDefault="00C51B2B" w:rsidP="00C51B2B">
      <w:pPr>
        <w:rPr>
          <w:sz w:val="32"/>
          <w:szCs w:val="32"/>
        </w:rPr>
      </w:pPr>
      <w:r w:rsidRPr="00C51B2B">
        <w:rPr>
          <w:color w:val="000000"/>
          <w:sz w:val="32"/>
          <w:szCs w:val="32"/>
        </w:rPr>
        <w:t xml:space="preserve">14 </w:t>
      </w:r>
      <w:r w:rsidRPr="00C51B2B">
        <w:rPr>
          <w:sz w:val="32"/>
          <w:szCs w:val="32"/>
        </w:rPr>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C51B2B" w:rsidRPr="00C51B2B" w:rsidRDefault="00C51B2B" w:rsidP="00C51B2B">
      <w:pPr>
        <w:jc w:val="both"/>
        <w:rPr>
          <w:sz w:val="32"/>
          <w:szCs w:val="32"/>
        </w:rPr>
      </w:pPr>
    </w:p>
    <w:p w:rsidR="00C51B2B" w:rsidRPr="00C51B2B" w:rsidRDefault="00C51B2B" w:rsidP="00C51B2B">
      <w:pPr>
        <w:rPr>
          <w:sz w:val="32"/>
          <w:szCs w:val="32"/>
        </w:rPr>
      </w:pPr>
      <w:r w:rsidRPr="00C51B2B">
        <w:rPr>
          <w:color w:val="000000"/>
          <w:sz w:val="32"/>
          <w:szCs w:val="32"/>
        </w:rPr>
        <w:t>15 Технологические схемы утилизации мышьяк- и хромсодержащих отходов. /Х. Кузгибекова, Е.В. Жинова, С.М. Исабаев//</w:t>
      </w:r>
      <w:r w:rsidRPr="00C51B2B">
        <w:rPr>
          <w:sz w:val="32"/>
          <w:szCs w:val="32"/>
        </w:rPr>
        <w:t xml:space="preserve"> -Материалы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C51B2B" w:rsidRPr="00C51B2B" w:rsidRDefault="00C51B2B" w:rsidP="00C51B2B">
      <w:pPr>
        <w:rPr>
          <w:sz w:val="32"/>
          <w:szCs w:val="32"/>
        </w:rPr>
      </w:pPr>
      <w:r w:rsidRPr="00C51B2B">
        <w:rPr>
          <w:color w:val="000000"/>
          <w:sz w:val="32"/>
          <w:szCs w:val="32"/>
        </w:rPr>
        <w:t xml:space="preserve">16 Утилизация фторидных шлаков металлотермического востановления редкометального производства. /С.Г. Струнников, О.А. Хан//- </w:t>
      </w:r>
      <w:r w:rsidRPr="00C51B2B">
        <w:rPr>
          <w:sz w:val="32"/>
          <w:szCs w:val="32"/>
        </w:rPr>
        <w:t xml:space="preserve">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C51B2B" w:rsidRPr="00C51B2B" w:rsidRDefault="00C51B2B" w:rsidP="00C51B2B">
      <w:pPr>
        <w:rPr>
          <w:sz w:val="32"/>
          <w:szCs w:val="32"/>
        </w:rPr>
      </w:pPr>
      <w:r w:rsidRPr="00C51B2B">
        <w:rPr>
          <w:sz w:val="32"/>
          <w:szCs w:val="32"/>
        </w:rPr>
        <w:lastRenderedPageBreak/>
        <w:t xml:space="preserve"> 17 Использование продуктов утилизации фторсодержащиз газов бериллиевого производства. /К.Д. Полиновский, К.З. Гузовский и др</w:t>
      </w:r>
      <w:bookmarkStart w:id="21" w:name="_Hlk49334344"/>
      <w:r w:rsidRPr="00C51B2B">
        <w:rPr>
          <w:sz w:val="32"/>
          <w:szCs w:val="32"/>
        </w:rPr>
        <w:t>.//</w:t>
      </w:r>
      <w:r w:rsidRPr="00C51B2B">
        <w:rPr>
          <w:color w:val="000000"/>
          <w:sz w:val="32"/>
          <w:szCs w:val="32"/>
        </w:rPr>
        <w:t xml:space="preserve">- </w:t>
      </w:r>
      <w:r w:rsidRPr="00C51B2B">
        <w:rPr>
          <w:sz w:val="32"/>
          <w:szCs w:val="32"/>
        </w:rPr>
        <w:t xml:space="preserve">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С.177-180.</w:t>
      </w:r>
    </w:p>
    <w:bookmarkEnd w:id="21"/>
    <w:p w:rsidR="00C51B2B" w:rsidRPr="00C51B2B" w:rsidRDefault="00C51B2B" w:rsidP="00C51B2B">
      <w:pPr>
        <w:rPr>
          <w:sz w:val="32"/>
          <w:szCs w:val="32"/>
        </w:rPr>
      </w:pPr>
      <w:r w:rsidRPr="00C51B2B">
        <w:rPr>
          <w:sz w:val="32"/>
          <w:szCs w:val="32"/>
        </w:rPr>
        <w:t>18 О перспективе переработки токсичных хлоридных возгонов титано-магниевого производства в условиях замкнутости технологического цикла по воде и хлору. /А.Н. Березкин, Г.Н. Ванюшкина</w:t>
      </w:r>
      <w:bookmarkStart w:id="22" w:name="_Hlk49334582"/>
      <w:r w:rsidRPr="00C51B2B">
        <w:rPr>
          <w:sz w:val="32"/>
          <w:szCs w:val="32"/>
        </w:rPr>
        <w:t>//</w:t>
      </w:r>
      <w:r w:rsidRPr="00C51B2B">
        <w:rPr>
          <w:color w:val="000000"/>
          <w:sz w:val="32"/>
          <w:szCs w:val="32"/>
        </w:rPr>
        <w:t xml:space="preserve">- </w:t>
      </w:r>
      <w:r w:rsidRPr="00C51B2B">
        <w:rPr>
          <w:sz w:val="32"/>
          <w:szCs w:val="32"/>
        </w:rPr>
        <w:t xml:space="preserve">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С.182-185.</w:t>
      </w:r>
    </w:p>
    <w:bookmarkEnd w:id="22"/>
    <w:p w:rsidR="00C51B2B" w:rsidRPr="00C51B2B" w:rsidRDefault="00C51B2B" w:rsidP="00C51B2B">
      <w:pPr>
        <w:rPr>
          <w:sz w:val="32"/>
          <w:szCs w:val="32"/>
        </w:rPr>
      </w:pPr>
      <w:r w:rsidRPr="00C51B2B">
        <w:rPr>
          <w:sz w:val="32"/>
          <w:szCs w:val="32"/>
        </w:rPr>
        <w:t>19  Оценка возможности очистки сточных вод от ионов меди и никеля модифицированным сорбентом. /С.Ш. Абдыгалимова, С.Е. Дюсембаева и др.//</w:t>
      </w:r>
      <w:r w:rsidRPr="00C51B2B">
        <w:rPr>
          <w:color w:val="000000"/>
          <w:sz w:val="32"/>
          <w:szCs w:val="32"/>
        </w:rPr>
        <w:t xml:space="preserve">- </w:t>
      </w:r>
      <w:r w:rsidRPr="00C51B2B">
        <w:rPr>
          <w:sz w:val="32"/>
          <w:szCs w:val="32"/>
        </w:rPr>
        <w:t xml:space="preserve">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С.203-206.</w:t>
      </w:r>
    </w:p>
    <w:p w:rsidR="00C51B2B" w:rsidRPr="00C51B2B" w:rsidRDefault="00C51B2B" w:rsidP="00C51B2B">
      <w:pPr>
        <w:rPr>
          <w:sz w:val="32"/>
          <w:szCs w:val="32"/>
        </w:rPr>
      </w:pPr>
      <w:r w:rsidRPr="00C51B2B">
        <w:rPr>
          <w:sz w:val="32"/>
          <w:szCs w:val="32"/>
        </w:rPr>
        <w:t xml:space="preserve"> 20 Очиска промывных сточных вод процесса хромирования в электролизере с растворимми анодами. /</w:t>
      </w:r>
      <w:bookmarkStart w:id="23" w:name="_Hlk49334758"/>
      <w:r w:rsidRPr="00C51B2B">
        <w:rPr>
          <w:sz w:val="32"/>
          <w:szCs w:val="32"/>
        </w:rPr>
        <w:t>Т</w:t>
      </w:r>
      <w:bookmarkEnd w:id="23"/>
      <w:r w:rsidRPr="00C51B2B">
        <w:rPr>
          <w:sz w:val="32"/>
          <w:szCs w:val="32"/>
        </w:rPr>
        <w:t xml:space="preserve">.П. Ашихмина, ТС.Е. Дюсембаева и др. // 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С.192-196.</w:t>
      </w:r>
    </w:p>
    <w:p w:rsidR="00C51B2B" w:rsidRPr="00C51B2B" w:rsidRDefault="00C51B2B" w:rsidP="00C51B2B">
      <w:pPr>
        <w:rPr>
          <w:sz w:val="32"/>
          <w:szCs w:val="32"/>
        </w:rPr>
      </w:pPr>
    </w:p>
    <w:p w:rsidR="00C51B2B" w:rsidRPr="00C51B2B" w:rsidRDefault="00C51B2B" w:rsidP="00C51B2B">
      <w:pPr>
        <w:jc w:val="both"/>
        <w:rPr>
          <w:color w:val="000000"/>
          <w:sz w:val="32"/>
          <w:szCs w:val="32"/>
        </w:rPr>
      </w:pPr>
      <w:bookmarkStart w:id="24" w:name="_Hlk49321171"/>
      <w:r w:rsidRPr="00C51B2B">
        <w:rPr>
          <w:color w:val="000000"/>
          <w:sz w:val="32"/>
          <w:szCs w:val="32"/>
        </w:rPr>
        <w:t>21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C51B2B" w:rsidRPr="00C51B2B" w:rsidRDefault="00C51B2B" w:rsidP="00C51B2B">
      <w:pPr>
        <w:jc w:val="both"/>
        <w:rPr>
          <w:sz w:val="32"/>
          <w:szCs w:val="32"/>
        </w:rPr>
      </w:pPr>
      <w:r w:rsidRPr="00C51B2B">
        <w:rPr>
          <w:sz w:val="32"/>
          <w:szCs w:val="32"/>
        </w:rPr>
        <w:lastRenderedPageBreak/>
        <w:t>22 Разработка рациональной технологии переработки отвалов шлаков медеплавильных заводов. /В.А. Шумский, И.П. Поляков, Б.А. Рагулин. // Сборник научных трудов ВНИИцветмета. –Усть-Каменогорск, 2006. –С. 68-71.</w:t>
      </w:r>
    </w:p>
    <w:p w:rsidR="00C51B2B" w:rsidRPr="00C51B2B" w:rsidRDefault="00C51B2B" w:rsidP="00C51B2B">
      <w:pPr>
        <w:jc w:val="both"/>
        <w:rPr>
          <w:sz w:val="32"/>
          <w:szCs w:val="32"/>
        </w:rPr>
      </w:pPr>
      <w:r w:rsidRPr="00C51B2B">
        <w:rPr>
          <w:sz w:val="32"/>
          <w:szCs w:val="32"/>
        </w:rPr>
        <w:t xml:space="preserve">23 </w:t>
      </w:r>
      <w:bookmarkStart w:id="25" w:name="_Hlk49180173"/>
      <w:r w:rsidRPr="00C51B2B">
        <w:rPr>
          <w:sz w:val="32"/>
          <w:szCs w:val="32"/>
        </w:rPr>
        <w:t xml:space="preserve">Перспективы кивцэтной технологии в области переработки комплексного свинцово-медно-цинкового сырья и сырья благородных металлов. </w:t>
      </w:r>
      <w:bookmarkEnd w:id="25"/>
      <w:r w:rsidRPr="00C51B2B">
        <w:rPr>
          <w:sz w:val="32"/>
          <w:szCs w:val="32"/>
        </w:rPr>
        <w:t>// Труды ВНИИцветмета. –Усть-Каменогорск, 2004. № 1-2. –С. 42-45.</w:t>
      </w:r>
    </w:p>
    <w:p w:rsidR="00C51B2B" w:rsidRPr="00C51B2B" w:rsidRDefault="00C51B2B" w:rsidP="00C51B2B">
      <w:pPr>
        <w:jc w:val="both"/>
        <w:rPr>
          <w:sz w:val="32"/>
          <w:szCs w:val="32"/>
        </w:rPr>
      </w:pPr>
      <w:bookmarkStart w:id="26" w:name="_Hlk49180245"/>
      <w:bookmarkEnd w:id="24"/>
      <w:r w:rsidRPr="00C51B2B">
        <w:rPr>
          <w:sz w:val="32"/>
          <w:szCs w:val="32"/>
        </w:rPr>
        <w:t>24 Переработка полупродуктов и отходов производства тяжелых цветных металлов:</w:t>
      </w:r>
      <w:bookmarkEnd w:id="26"/>
      <w:r w:rsidRPr="00C51B2B">
        <w:rPr>
          <w:sz w:val="32"/>
          <w:szCs w:val="32"/>
        </w:rPr>
        <w:t xml:space="preserve"> Хлоридовозгонка цветных и благородных металлов из бедных полупродуктов и отходов цветной металлургии. /И.Д. Резник, В.С. Сорокина.  // Труды ВНИИцветмета. –Усть-Каменогорск, 2004. № 1-2. –С. 58-62.</w:t>
      </w:r>
    </w:p>
    <w:p w:rsidR="00C51B2B" w:rsidRPr="00C51B2B" w:rsidRDefault="00C51B2B" w:rsidP="00C51B2B">
      <w:pPr>
        <w:jc w:val="both"/>
        <w:rPr>
          <w:sz w:val="32"/>
          <w:szCs w:val="32"/>
        </w:rPr>
      </w:pPr>
      <w:r w:rsidRPr="00C51B2B">
        <w:rPr>
          <w:sz w:val="32"/>
          <w:szCs w:val="32"/>
        </w:rPr>
        <w:t xml:space="preserve">25 </w:t>
      </w:r>
      <w:bookmarkStart w:id="27" w:name="_Hlk49184262"/>
      <w:r w:rsidRPr="00C51B2B">
        <w:rPr>
          <w:sz w:val="32"/>
          <w:szCs w:val="32"/>
        </w:rPr>
        <w:t>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w:t>
      </w:r>
      <w:bookmarkEnd w:id="27"/>
      <w:r w:rsidRPr="00C51B2B">
        <w:rPr>
          <w:sz w:val="32"/>
          <w:szCs w:val="32"/>
        </w:rPr>
        <w:t>. /Ю.Л. Николаев, С.Г. Рыбкин, Е.П. Николаева. //Цветные металлы, № 1, 2006. – С. 68-73.</w:t>
      </w:r>
    </w:p>
    <w:p w:rsidR="00C51B2B" w:rsidRPr="00C51B2B" w:rsidRDefault="00C51B2B" w:rsidP="00C51B2B">
      <w:pPr>
        <w:rPr>
          <w:sz w:val="32"/>
          <w:szCs w:val="32"/>
        </w:rPr>
      </w:pPr>
    </w:p>
    <w:p w:rsidR="00C51B2B" w:rsidRPr="00C51B2B" w:rsidRDefault="00C51B2B" w:rsidP="00C51B2B">
      <w:pPr>
        <w:jc w:val="both"/>
        <w:rPr>
          <w:sz w:val="32"/>
          <w:szCs w:val="32"/>
        </w:rPr>
      </w:pPr>
      <w:r w:rsidRPr="00C51B2B">
        <w:rPr>
          <w:sz w:val="32"/>
          <w:szCs w:val="32"/>
        </w:rPr>
        <w:t>26 Омариев С.И. Электроплавка на металлизированный штейн как способ извлечения благородных металлов из упорных золотомышьяковистых концентратов. //Цветные металлы, № 4, 2004. –С. 49-51.</w:t>
      </w:r>
    </w:p>
    <w:p w:rsidR="00C51B2B" w:rsidRPr="00C51B2B" w:rsidRDefault="00C51B2B" w:rsidP="00C51B2B">
      <w:pPr>
        <w:jc w:val="both"/>
        <w:rPr>
          <w:sz w:val="32"/>
          <w:szCs w:val="32"/>
        </w:rPr>
      </w:pPr>
      <w:r w:rsidRPr="00C51B2B">
        <w:rPr>
          <w:sz w:val="32"/>
          <w:szCs w:val="32"/>
        </w:rPr>
        <w:t>27 Анализ и выбор способов переработки металлургических шлаков. / Е.Г. Ожогина, Е.С. Броницкая и др. // Цветные металлы, № 8, 2002. –С.26-30.</w:t>
      </w:r>
    </w:p>
    <w:p w:rsidR="00C51B2B" w:rsidRPr="00C51B2B" w:rsidRDefault="00C51B2B" w:rsidP="00C51B2B">
      <w:pPr>
        <w:ind w:firstLine="709"/>
        <w:jc w:val="both"/>
        <w:rPr>
          <w:sz w:val="32"/>
          <w:szCs w:val="32"/>
        </w:rPr>
      </w:pPr>
      <w:r w:rsidRPr="00C51B2B">
        <w:rPr>
          <w:sz w:val="32"/>
          <w:szCs w:val="32"/>
        </w:rPr>
        <w:t>28 Выделение благородных металлов из цинковых концентратов и продуктов их переработки. / В.И. Авдюков, Б.С. Имамбаева, В.В. Авдюков. // Горный журнал, № 8, 2005. –С. 17-21.</w:t>
      </w:r>
    </w:p>
    <w:p w:rsidR="00C51B2B" w:rsidRPr="00C51B2B" w:rsidRDefault="00C51B2B" w:rsidP="00C51B2B">
      <w:pPr>
        <w:jc w:val="both"/>
        <w:rPr>
          <w:sz w:val="32"/>
          <w:szCs w:val="32"/>
        </w:rPr>
      </w:pPr>
      <w:r w:rsidRPr="00C51B2B">
        <w:rPr>
          <w:sz w:val="32"/>
          <w:szCs w:val="32"/>
        </w:rPr>
        <w:lastRenderedPageBreak/>
        <w:t xml:space="preserve">29 </w:t>
      </w:r>
      <w:bookmarkStart w:id="28" w:name="_Hlk49265631"/>
      <w:r w:rsidRPr="00C51B2B">
        <w:rPr>
          <w:sz w:val="32"/>
          <w:szCs w:val="32"/>
        </w:rPr>
        <w:t xml:space="preserve">Козлов П.А. Исследование и разработка технологии рециклинга техногенных отходов металлургического производства -Труды ВНИИцветмета. –Усть-Каменогорск, 2014. – С. 150-157. </w:t>
      </w:r>
    </w:p>
    <w:p w:rsidR="00C51B2B" w:rsidRPr="00C51B2B" w:rsidRDefault="00C51B2B" w:rsidP="00C51B2B">
      <w:pPr>
        <w:ind w:firstLine="709"/>
        <w:jc w:val="both"/>
        <w:rPr>
          <w:sz w:val="32"/>
          <w:szCs w:val="32"/>
        </w:rPr>
      </w:pPr>
    </w:p>
    <w:bookmarkEnd w:id="28"/>
    <w:p w:rsidR="00C51B2B" w:rsidRPr="00C51B2B" w:rsidRDefault="00C51B2B" w:rsidP="00C51B2B">
      <w:pPr>
        <w:shd w:val="clear" w:color="auto" w:fill="FFFFFF"/>
        <w:autoSpaceDE w:val="0"/>
        <w:autoSpaceDN w:val="0"/>
        <w:adjustRightInd w:val="0"/>
        <w:jc w:val="both"/>
        <w:rPr>
          <w:color w:val="000000"/>
          <w:sz w:val="32"/>
          <w:szCs w:val="32"/>
        </w:rPr>
      </w:pPr>
      <w:r w:rsidRPr="00C51B2B">
        <w:rPr>
          <w:sz w:val="32"/>
          <w:szCs w:val="32"/>
        </w:rPr>
        <w:t xml:space="preserve">30  </w:t>
      </w:r>
      <w:r w:rsidRPr="00C51B2B">
        <w:rPr>
          <w:color w:val="000000"/>
          <w:sz w:val="32"/>
          <w:szCs w:val="32"/>
        </w:rPr>
        <w:t>Эффективность внедрения автогенных процессов в производстве тяжелых цветных металлов: Сб. науч.тр./ГИНЦ вем Мет.-М., 1989.-182с.</w:t>
      </w:r>
    </w:p>
    <w:p w:rsidR="00C51B2B" w:rsidRPr="00C51B2B" w:rsidRDefault="00C51B2B" w:rsidP="00C51B2B">
      <w:pPr>
        <w:ind w:firstLine="709"/>
        <w:jc w:val="both"/>
        <w:rPr>
          <w:sz w:val="32"/>
          <w:szCs w:val="32"/>
        </w:rPr>
      </w:pPr>
    </w:p>
    <w:p w:rsidR="00C51B2B" w:rsidRPr="00C51B2B" w:rsidRDefault="00C51B2B" w:rsidP="00C51B2B">
      <w:pPr>
        <w:jc w:val="both"/>
        <w:rPr>
          <w:sz w:val="32"/>
          <w:szCs w:val="32"/>
        </w:rPr>
      </w:pPr>
      <w:bookmarkStart w:id="29" w:name="_Hlk49180110"/>
      <w:r w:rsidRPr="00C51B2B">
        <w:rPr>
          <w:sz w:val="32"/>
          <w:szCs w:val="32"/>
        </w:rPr>
        <w:t>31 Разработка рациональной технологии переработки отвалов шлаков медеплавильных заводов. /В.А. Шумский, И.П. Поляков, Б.А. Рагулин. // Сборник научных трудов ВНИИцветмета. –Усть-Каменогорск, 2006. –С. 68-71.</w:t>
      </w:r>
    </w:p>
    <w:p w:rsidR="00C51B2B" w:rsidRPr="00C51B2B" w:rsidRDefault="00C51B2B" w:rsidP="00C51B2B">
      <w:pPr>
        <w:jc w:val="both"/>
        <w:rPr>
          <w:sz w:val="32"/>
          <w:szCs w:val="32"/>
        </w:rPr>
      </w:pPr>
      <w:r w:rsidRPr="00C51B2B">
        <w:rPr>
          <w:sz w:val="32"/>
          <w:szCs w:val="32"/>
        </w:rPr>
        <w:t>32 Перспективы кивцэтной технологии в области переработки комплексного свинцово-медно-цинкового сырья и сырья благородных металлов. // Труды ВНИИцветмета. –Усть-Каменогорск, 2004. № 1-2. –С. 42-45.</w:t>
      </w:r>
    </w:p>
    <w:p w:rsidR="00C51B2B" w:rsidRPr="00C51B2B" w:rsidRDefault="00C51B2B" w:rsidP="00C51B2B">
      <w:pPr>
        <w:jc w:val="both"/>
        <w:rPr>
          <w:sz w:val="32"/>
          <w:szCs w:val="32"/>
        </w:rPr>
      </w:pPr>
      <w:r w:rsidRPr="00C51B2B">
        <w:rPr>
          <w:sz w:val="32"/>
          <w:szCs w:val="32"/>
        </w:rPr>
        <w:t>33 Переработка полупродуктов и отходов производства тяжелых цветных металлов: Хлоридовозгонка цветных и благородных металлов из бедных полупродуктов и отходов цветной металлургии. /И.Д. Резник, В.С. Сорокина.  // Труды ВНИИцветмета. –Усть-Каменогорск, 2004. № 1-2. –С. 58-62.</w:t>
      </w:r>
    </w:p>
    <w:p w:rsidR="00C51B2B" w:rsidRPr="00C51B2B" w:rsidRDefault="00C51B2B" w:rsidP="00C51B2B">
      <w:pPr>
        <w:jc w:val="both"/>
        <w:rPr>
          <w:sz w:val="32"/>
          <w:szCs w:val="32"/>
        </w:rPr>
      </w:pPr>
      <w:r w:rsidRPr="00C51B2B">
        <w:rPr>
          <w:rFonts w:ascii="Calibri" w:hAnsi="Calibri"/>
          <w:sz w:val="32"/>
          <w:szCs w:val="32"/>
        </w:rPr>
        <w:t xml:space="preserve">34 </w:t>
      </w:r>
      <w:r w:rsidRPr="00C51B2B">
        <w:rPr>
          <w:sz w:val="32"/>
          <w:szCs w:val="32"/>
        </w:rPr>
        <w:t>Никитин Г.М. Комплексное использование минерального сырья. – Павлодар: Павлодарский центр научно-технической информации, 2007. – 29 с</w:t>
      </w:r>
    </w:p>
    <w:p w:rsidR="00C51B2B" w:rsidRPr="00C51B2B" w:rsidRDefault="00C51B2B" w:rsidP="00C51B2B">
      <w:pPr>
        <w:jc w:val="both"/>
        <w:rPr>
          <w:sz w:val="32"/>
          <w:szCs w:val="32"/>
        </w:rPr>
      </w:pPr>
      <w:r w:rsidRPr="00C51B2B">
        <w:rPr>
          <w:sz w:val="32"/>
          <w:szCs w:val="32"/>
        </w:rPr>
        <w:t>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/Ю.Л. Николаев, С.Г. Рыбкин, Е.П. Николаева. //Цветные металлы, № 1, 2006. – С. 68-73.</w:t>
      </w:r>
    </w:p>
    <w:bookmarkEnd w:id="29"/>
    <w:p w:rsidR="00C51B2B" w:rsidRPr="00C51B2B" w:rsidRDefault="00C51B2B" w:rsidP="00C51B2B">
      <w:pPr>
        <w:ind w:firstLine="709"/>
        <w:jc w:val="center"/>
        <w:rPr>
          <w:b/>
          <w:sz w:val="32"/>
          <w:szCs w:val="32"/>
        </w:rPr>
      </w:pPr>
      <w:r w:rsidRPr="00C51B2B">
        <w:rPr>
          <w:b/>
          <w:sz w:val="32"/>
          <w:szCs w:val="32"/>
        </w:rPr>
        <w:t>Дополнительная</w:t>
      </w:r>
    </w:p>
    <w:p w:rsidR="00C51B2B" w:rsidRPr="00C51B2B" w:rsidRDefault="00C51B2B" w:rsidP="00C51B2B">
      <w:pPr>
        <w:ind w:firstLine="709"/>
        <w:jc w:val="center"/>
        <w:rPr>
          <w:b/>
          <w:sz w:val="32"/>
          <w:szCs w:val="32"/>
        </w:rPr>
      </w:pPr>
    </w:p>
    <w:p w:rsidR="00C51B2B" w:rsidRPr="00C51B2B" w:rsidRDefault="00C51B2B" w:rsidP="00C51B2B">
      <w:pPr>
        <w:rPr>
          <w:sz w:val="32"/>
          <w:szCs w:val="32"/>
        </w:rPr>
      </w:pPr>
    </w:p>
    <w:p w:rsidR="00C51B2B" w:rsidRPr="00C51B2B" w:rsidRDefault="00C51B2B" w:rsidP="00C51B2B">
      <w:pPr>
        <w:rPr>
          <w:sz w:val="32"/>
          <w:szCs w:val="32"/>
        </w:rPr>
      </w:pPr>
      <w:r w:rsidRPr="00C51B2B">
        <w:rPr>
          <w:sz w:val="32"/>
          <w:szCs w:val="32"/>
        </w:rPr>
        <w:t xml:space="preserve">36 Ушаков Н.Н., Ананин А.И., Шумский В.А., Ни Н.М. Оценка развития перспективных сегментов и новой  продукции свинцово-цинковой подотрасли цветной металлургии Республики Казахстан.- Материалы </w:t>
      </w:r>
      <w:bookmarkStart w:id="30" w:name="_Hlk49358154"/>
      <w:r w:rsidRPr="00C51B2B">
        <w:rPr>
          <w:sz w:val="32"/>
          <w:szCs w:val="32"/>
          <w:lang w:val="en-US"/>
        </w:rPr>
        <w:t>V</w:t>
      </w:r>
      <w:r w:rsidRPr="00C51B2B">
        <w:rPr>
          <w:sz w:val="32"/>
          <w:szCs w:val="32"/>
        </w:rPr>
        <w:t>1 Международной конференции « Инновационные разработки в горно-металлургической отрасли», Т 1., ВНИИЦВЕТМЕТ, 2011, С.6-8.</w:t>
      </w:r>
    </w:p>
    <w:bookmarkEnd w:id="30"/>
    <w:p w:rsidR="00C51B2B" w:rsidRPr="00C51B2B" w:rsidRDefault="00C51B2B" w:rsidP="00C51B2B">
      <w:pPr>
        <w:rPr>
          <w:sz w:val="32"/>
          <w:szCs w:val="32"/>
        </w:rPr>
      </w:pPr>
      <w:r w:rsidRPr="00C51B2B">
        <w:rPr>
          <w:sz w:val="32"/>
          <w:szCs w:val="32"/>
        </w:rPr>
        <w:t xml:space="preserve">37 Ипалаков Т.Т., Гольцев А.Г. Технопарк как элемент инфраструктуры  инновационной экономики региона.-Материалы </w:t>
      </w:r>
      <w:r w:rsidRPr="00C51B2B">
        <w:rPr>
          <w:sz w:val="32"/>
          <w:szCs w:val="32"/>
          <w:lang w:val="en-US"/>
        </w:rPr>
        <w:t>IV</w:t>
      </w:r>
      <w:r w:rsidRPr="00C51B2B">
        <w:rPr>
          <w:sz w:val="32"/>
          <w:szCs w:val="32"/>
        </w:rPr>
        <w:t xml:space="preserve"> Международной конференции « Инновационные разработки в области добычи и производства цветных и благородных металлов», Т., ВНИИЦВЕТМЕТ, 2007, С.11-17.</w:t>
      </w:r>
    </w:p>
    <w:p w:rsidR="00C51B2B" w:rsidRPr="00C51B2B" w:rsidRDefault="00C51B2B" w:rsidP="00C51B2B">
      <w:pPr>
        <w:rPr>
          <w:sz w:val="32"/>
          <w:szCs w:val="32"/>
        </w:rPr>
      </w:pPr>
      <w:r w:rsidRPr="00C51B2B">
        <w:rPr>
          <w:sz w:val="32"/>
          <w:szCs w:val="32"/>
        </w:rPr>
        <w:t xml:space="preserve">38  Паньшин А.М., Затонский А.В., Козлов П.А. Совершенствование  технологии производства цинка на Челябинском цинковом заводе.- . Оценка развития перспективных сегментов и новой  продукции свинцово-цинковой подотрасли цветной металлургии Республики Казахстан.- Материалы </w:t>
      </w:r>
      <w:r w:rsidRPr="00C51B2B">
        <w:rPr>
          <w:sz w:val="32"/>
          <w:szCs w:val="32"/>
          <w:lang w:val="en-US"/>
        </w:rPr>
        <w:t>V</w:t>
      </w:r>
      <w:r w:rsidRPr="00C51B2B">
        <w:rPr>
          <w:sz w:val="32"/>
          <w:szCs w:val="32"/>
        </w:rPr>
        <w:t xml:space="preserve">1 </w:t>
      </w:r>
      <w:r w:rsidRPr="00C51B2B">
        <w:rPr>
          <w:sz w:val="32"/>
          <w:szCs w:val="32"/>
          <w:lang w:val="en-US"/>
        </w:rPr>
        <w:t>V</w:t>
      </w:r>
      <w:r w:rsidRPr="00C51B2B">
        <w:rPr>
          <w:sz w:val="32"/>
          <w:szCs w:val="32"/>
        </w:rPr>
        <w:t xml:space="preserve">1 </w:t>
      </w:r>
    </w:p>
    <w:p w:rsidR="00C51B2B" w:rsidRPr="00C51B2B" w:rsidRDefault="00C51B2B" w:rsidP="00C51B2B">
      <w:pPr>
        <w:rPr>
          <w:sz w:val="32"/>
          <w:szCs w:val="32"/>
        </w:rPr>
      </w:pPr>
      <w:r w:rsidRPr="00C51B2B">
        <w:rPr>
          <w:sz w:val="32"/>
          <w:szCs w:val="32"/>
        </w:rPr>
        <w:t>Международной конференции « Инновационные разработки в горно-металлургической отрасли», Т 1., ВНИИЦВЕТМЕТ, 2011, С.194-202.</w:t>
      </w:r>
    </w:p>
    <w:p w:rsidR="00C51B2B" w:rsidRPr="00C51B2B" w:rsidRDefault="00C51B2B" w:rsidP="00C51B2B">
      <w:pPr>
        <w:ind w:firstLine="709"/>
        <w:jc w:val="center"/>
        <w:rPr>
          <w:b/>
          <w:sz w:val="32"/>
          <w:szCs w:val="32"/>
        </w:rPr>
      </w:pPr>
    </w:p>
    <w:p w:rsidR="00C51B2B" w:rsidRPr="00C51B2B" w:rsidRDefault="00C51B2B" w:rsidP="00C51B2B">
      <w:pPr>
        <w:rPr>
          <w:sz w:val="32"/>
          <w:szCs w:val="32"/>
        </w:rPr>
      </w:pPr>
      <w:r w:rsidRPr="00C51B2B">
        <w:rPr>
          <w:sz w:val="32"/>
          <w:szCs w:val="32"/>
        </w:rPr>
        <w:t xml:space="preserve">        39 О перспективе переработки токсичных хлоридных отходов титано-магниевого производства в условиях замкнутости технологического цикла по воде и хлору/ А.Н. Березкин, Г.Н. Ванюшкина //- Материалы </w:t>
      </w:r>
      <w:r w:rsidRPr="00C51B2B">
        <w:rPr>
          <w:sz w:val="32"/>
          <w:szCs w:val="32"/>
          <w:lang w:val="en-US"/>
        </w:rPr>
        <w:t>V</w:t>
      </w:r>
      <w:r w:rsidRPr="00C51B2B">
        <w:rPr>
          <w:sz w:val="32"/>
          <w:szCs w:val="32"/>
        </w:rPr>
        <w:t>1 Международной конференции « Инновационные разработки в горно-металлургической отрасли», Т 1-2, ВНИИЦВЕТМЕТ, 2011, С.182-185</w:t>
      </w:r>
    </w:p>
    <w:p w:rsidR="00C51B2B" w:rsidRPr="00C51B2B" w:rsidRDefault="00C51B2B" w:rsidP="00C51B2B">
      <w:pPr>
        <w:rPr>
          <w:sz w:val="32"/>
          <w:szCs w:val="32"/>
        </w:rPr>
      </w:pPr>
      <w:r w:rsidRPr="00C51B2B">
        <w:rPr>
          <w:sz w:val="32"/>
          <w:szCs w:val="32"/>
        </w:rPr>
        <w:lastRenderedPageBreak/>
        <w:t xml:space="preserve">       40  Мониторинг загрязнения природннх сред предприятиями горно-металлургического комплекса с применением методов биотестирования / О.В. Куликова // - Материалы </w:t>
      </w:r>
      <w:r w:rsidRPr="00C51B2B">
        <w:rPr>
          <w:sz w:val="32"/>
          <w:szCs w:val="32"/>
          <w:lang w:val="en-US"/>
        </w:rPr>
        <w:t>V</w:t>
      </w:r>
      <w:r w:rsidRPr="00C51B2B">
        <w:rPr>
          <w:sz w:val="32"/>
          <w:szCs w:val="32"/>
        </w:rPr>
        <w:t>1 Международной конференции « Инновационные разработки в горно-металлургической отрасли», Т 1-2, ВНИИЦВЕТМЕТ, 2011, С.369-371.</w:t>
      </w:r>
    </w:p>
    <w:p w:rsidR="00C51B2B" w:rsidRPr="00C51B2B" w:rsidRDefault="00C51B2B" w:rsidP="00C51B2B">
      <w:pPr>
        <w:rPr>
          <w:sz w:val="32"/>
          <w:szCs w:val="32"/>
        </w:rPr>
      </w:pPr>
    </w:p>
    <w:p w:rsidR="00C51B2B" w:rsidRPr="00C51B2B" w:rsidRDefault="00C51B2B" w:rsidP="00C51B2B">
      <w:pPr>
        <w:shd w:val="clear" w:color="auto" w:fill="FFFFFF"/>
        <w:autoSpaceDE w:val="0"/>
        <w:autoSpaceDN w:val="0"/>
        <w:adjustRightInd w:val="0"/>
        <w:jc w:val="both"/>
        <w:rPr>
          <w:sz w:val="32"/>
          <w:szCs w:val="32"/>
        </w:rPr>
      </w:pPr>
      <w:r w:rsidRPr="00C51B2B">
        <w:rPr>
          <w:color w:val="000000"/>
          <w:sz w:val="32"/>
          <w:szCs w:val="32"/>
        </w:rPr>
        <w:t>41  Монтилью И.А., Цейдлер А.А. Совмещение плавки медьсодержащего сырья с конвертированием медных штейнов: Обзорная информация. Вып.2/ЦЭИЦМ.-М., 1982.-34с.: ил. - (Сер.: Пр-во тяжелых цветных металлов).</w:t>
      </w:r>
    </w:p>
    <w:p w:rsidR="00C51B2B" w:rsidRPr="00C51B2B" w:rsidRDefault="00C51B2B" w:rsidP="00C51B2B">
      <w:pPr>
        <w:jc w:val="center"/>
        <w:rPr>
          <w:sz w:val="32"/>
          <w:szCs w:val="32"/>
        </w:rPr>
      </w:pPr>
    </w:p>
    <w:p w:rsidR="00C51B2B" w:rsidRPr="00C51B2B" w:rsidRDefault="00C51B2B" w:rsidP="00C51B2B">
      <w:pPr>
        <w:widowControl w:val="0"/>
        <w:autoSpaceDE w:val="0"/>
        <w:autoSpaceDN w:val="0"/>
        <w:adjustRightInd w:val="0"/>
        <w:jc w:val="both"/>
        <w:rPr>
          <w:rFonts w:ascii="Calibri" w:hAnsi="Calibri" w:cs="TimesNewRomanPSMT"/>
          <w:sz w:val="32"/>
          <w:szCs w:val="32"/>
        </w:rPr>
      </w:pPr>
    </w:p>
    <w:p w:rsidR="00C51B2B" w:rsidRPr="00C51B2B" w:rsidRDefault="00C51B2B" w:rsidP="00C51B2B">
      <w:pPr>
        <w:widowControl w:val="0"/>
        <w:autoSpaceDE w:val="0"/>
        <w:autoSpaceDN w:val="0"/>
        <w:adjustRightInd w:val="0"/>
        <w:jc w:val="both"/>
        <w:rPr>
          <w:rFonts w:ascii="TimesNewRomanPSMT" w:hAnsi="TimesNewRomanPSMT" w:cs="TimesNewRomanPSMT"/>
          <w:sz w:val="32"/>
          <w:szCs w:val="32"/>
        </w:rPr>
      </w:pPr>
      <w:r w:rsidRPr="00C51B2B">
        <w:rPr>
          <w:rFonts w:ascii="TimesNewRomanPSMT" w:hAnsi="TimesNewRomanPSMT" w:cs="TimesNewRomanPSMT"/>
          <w:sz w:val="32"/>
          <w:szCs w:val="32"/>
        </w:rPr>
        <w:tab/>
      </w:r>
    </w:p>
    <w:p w:rsidR="00B54B7D" w:rsidRPr="00C51B2B" w:rsidRDefault="00B54B7D" w:rsidP="00AC254F">
      <w:pPr>
        <w:spacing w:line="240" w:lineRule="auto"/>
        <w:ind w:firstLine="709"/>
        <w:jc w:val="both"/>
        <w:rPr>
          <w:b/>
          <w:color w:val="000000" w:themeColor="text1"/>
          <w:sz w:val="32"/>
          <w:szCs w:val="32"/>
        </w:rPr>
      </w:pPr>
    </w:p>
    <w:sectPr w:rsidR="00B54B7D" w:rsidRPr="00C51B2B" w:rsidSect="00C51B2B">
      <w:footerReference w:type="default" r:id="rId25"/>
      <w:pgSz w:w="11906" w:h="16838"/>
      <w:pgMar w:top="1134" w:right="850" w:bottom="1134" w:left="1701" w:header="708" w:footer="708" w:gutter="0"/>
      <w:pgNumType w:start="3"/>
      <w:cols w:space="708"/>
      <w:titlePg/>
      <w:docGrid w:linePitch="70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474" w:rsidRDefault="00306474" w:rsidP="00EB1932">
      <w:pPr>
        <w:spacing w:after="0" w:line="240" w:lineRule="auto"/>
      </w:pPr>
      <w:r>
        <w:separator/>
      </w:r>
    </w:p>
  </w:endnote>
  <w:endnote w:type="continuationSeparator" w:id="1">
    <w:p w:rsidR="00306474" w:rsidRDefault="00306474" w:rsidP="00EB19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2559216"/>
      <w:docPartObj>
        <w:docPartGallery w:val="Page Numbers (Bottom of Page)"/>
        <w:docPartUnique/>
      </w:docPartObj>
    </w:sdtPr>
    <w:sdtContent>
      <w:p w:rsidR="000D4827" w:rsidRDefault="00AC3DB8">
        <w:pPr>
          <w:pStyle w:val="a9"/>
          <w:jc w:val="center"/>
        </w:pPr>
        <w:r w:rsidRPr="000D4827">
          <w:rPr>
            <w:sz w:val="28"/>
            <w:szCs w:val="28"/>
          </w:rPr>
          <w:fldChar w:fldCharType="begin"/>
        </w:r>
        <w:r w:rsidR="000D4827" w:rsidRPr="000D4827">
          <w:rPr>
            <w:sz w:val="28"/>
            <w:szCs w:val="28"/>
          </w:rPr>
          <w:instrText xml:space="preserve"> PAGE   \* MERGEFORMAT </w:instrText>
        </w:r>
        <w:r w:rsidRPr="000D4827">
          <w:rPr>
            <w:sz w:val="28"/>
            <w:szCs w:val="28"/>
          </w:rPr>
          <w:fldChar w:fldCharType="separate"/>
        </w:r>
        <w:r w:rsidR="003E2D1A">
          <w:rPr>
            <w:noProof/>
            <w:sz w:val="28"/>
            <w:szCs w:val="28"/>
          </w:rPr>
          <w:t>5</w:t>
        </w:r>
        <w:r w:rsidRPr="000D4827">
          <w:rPr>
            <w:sz w:val="28"/>
            <w:szCs w:val="28"/>
          </w:rPr>
          <w:fldChar w:fldCharType="end"/>
        </w:r>
      </w:p>
    </w:sdtContent>
  </w:sdt>
  <w:p w:rsidR="00EB1932" w:rsidRDefault="00EB193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474" w:rsidRDefault="00306474" w:rsidP="00EB1932">
      <w:pPr>
        <w:spacing w:after="0" w:line="240" w:lineRule="auto"/>
      </w:pPr>
      <w:r>
        <w:separator/>
      </w:r>
    </w:p>
  </w:footnote>
  <w:footnote w:type="continuationSeparator" w:id="1">
    <w:p w:rsidR="00306474" w:rsidRDefault="00306474" w:rsidP="00EB193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7989"/>
    <w:multiLevelType w:val="hybridMultilevel"/>
    <w:tmpl w:val="03901B5A"/>
    <w:lvl w:ilvl="0" w:tplc="B01A70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2">
    <w:nsid w:val="0BA558BF"/>
    <w:multiLevelType w:val="hybridMultilevel"/>
    <w:tmpl w:val="557268CA"/>
    <w:lvl w:ilvl="0" w:tplc="35FC7B14">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198162B"/>
    <w:multiLevelType w:val="multilevel"/>
    <w:tmpl w:val="AFF010E4"/>
    <w:lvl w:ilvl="0">
      <w:start w:val="5"/>
      <w:numFmt w:val="decimal"/>
      <w:lvlText w:val="%1"/>
      <w:lvlJc w:val="left"/>
      <w:pPr>
        <w:ind w:left="375" w:hanging="375"/>
      </w:pPr>
    </w:lvl>
    <w:lvl w:ilvl="1">
      <w:start w:val="3"/>
      <w:numFmt w:val="decimal"/>
      <w:lvlText w:val="%1.%2"/>
      <w:lvlJc w:val="left"/>
      <w:pPr>
        <w:ind w:left="1215" w:hanging="375"/>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4">
    <w:nsid w:val="1608632C"/>
    <w:multiLevelType w:val="hybridMultilevel"/>
    <w:tmpl w:val="557268CA"/>
    <w:lvl w:ilvl="0" w:tplc="35FC7B14">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810665A"/>
    <w:multiLevelType w:val="hybridMultilevel"/>
    <w:tmpl w:val="CBA06F14"/>
    <w:lvl w:ilvl="0" w:tplc="A52ABEC2">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275D5933"/>
    <w:multiLevelType w:val="multilevel"/>
    <w:tmpl w:val="6F0EC6FE"/>
    <w:lvl w:ilvl="0">
      <w:start w:val="5"/>
      <w:numFmt w:val="decimal"/>
      <w:lvlText w:val="%1"/>
      <w:lvlJc w:val="left"/>
      <w:pPr>
        <w:ind w:left="375" w:hanging="375"/>
      </w:pPr>
    </w:lvl>
    <w:lvl w:ilvl="1">
      <w:start w:val="3"/>
      <w:numFmt w:val="decimal"/>
      <w:lvlText w:val="%1.%2"/>
      <w:lvlJc w:val="left"/>
      <w:pPr>
        <w:ind w:left="2076"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7">
    <w:nsid w:val="33FA3D31"/>
    <w:multiLevelType w:val="hybridMultilevel"/>
    <w:tmpl w:val="57C48BF2"/>
    <w:lvl w:ilvl="0" w:tplc="62224CDC">
      <w:start w:val="7"/>
      <w:numFmt w:val="decimal"/>
      <w:lvlText w:val="%1"/>
      <w:lvlJc w:val="left"/>
      <w:pPr>
        <w:ind w:left="735" w:hanging="360"/>
      </w:pPr>
    </w:lvl>
    <w:lvl w:ilvl="1" w:tplc="04190019">
      <w:start w:val="1"/>
      <w:numFmt w:val="lowerLetter"/>
      <w:lvlText w:val="%2."/>
      <w:lvlJc w:val="left"/>
      <w:pPr>
        <w:ind w:left="1455" w:hanging="360"/>
      </w:pPr>
    </w:lvl>
    <w:lvl w:ilvl="2" w:tplc="0419001B">
      <w:start w:val="1"/>
      <w:numFmt w:val="lowerRoman"/>
      <w:lvlText w:val="%3."/>
      <w:lvlJc w:val="right"/>
      <w:pPr>
        <w:ind w:left="2175" w:hanging="180"/>
      </w:pPr>
    </w:lvl>
    <w:lvl w:ilvl="3" w:tplc="0419000F">
      <w:start w:val="1"/>
      <w:numFmt w:val="decimal"/>
      <w:lvlText w:val="%4."/>
      <w:lvlJc w:val="left"/>
      <w:pPr>
        <w:ind w:left="2895" w:hanging="360"/>
      </w:pPr>
    </w:lvl>
    <w:lvl w:ilvl="4" w:tplc="04190019">
      <w:start w:val="1"/>
      <w:numFmt w:val="lowerLetter"/>
      <w:lvlText w:val="%5."/>
      <w:lvlJc w:val="left"/>
      <w:pPr>
        <w:ind w:left="3615" w:hanging="360"/>
      </w:pPr>
    </w:lvl>
    <w:lvl w:ilvl="5" w:tplc="0419001B">
      <w:start w:val="1"/>
      <w:numFmt w:val="lowerRoman"/>
      <w:lvlText w:val="%6."/>
      <w:lvlJc w:val="right"/>
      <w:pPr>
        <w:ind w:left="4335" w:hanging="180"/>
      </w:pPr>
    </w:lvl>
    <w:lvl w:ilvl="6" w:tplc="0419000F">
      <w:start w:val="1"/>
      <w:numFmt w:val="decimal"/>
      <w:lvlText w:val="%7."/>
      <w:lvlJc w:val="left"/>
      <w:pPr>
        <w:ind w:left="5055" w:hanging="360"/>
      </w:pPr>
    </w:lvl>
    <w:lvl w:ilvl="7" w:tplc="04190019">
      <w:start w:val="1"/>
      <w:numFmt w:val="lowerLetter"/>
      <w:lvlText w:val="%8."/>
      <w:lvlJc w:val="left"/>
      <w:pPr>
        <w:ind w:left="5775" w:hanging="360"/>
      </w:pPr>
    </w:lvl>
    <w:lvl w:ilvl="8" w:tplc="0419001B">
      <w:start w:val="1"/>
      <w:numFmt w:val="lowerRoman"/>
      <w:lvlText w:val="%9."/>
      <w:lvlJc w:val="right"/>
      <w:pPr>
        <w:ind w:left="6495" w:hanging="180"/>
      </w:pPr>
    </w:lvl>
  </w:abstractNum>
  <w:abstractNum w:abstractNumId="8">
    <w:nsid w:val="38C65586"/>
    <w:multiLevelType w:val="multilevel"/>
    <w:tmpl w:val="8250A5AA"/>
    <w:lvl w:ilvl="0">
      <w:start w:val="5"/>
      <w:numFmt w:val="decimal"/>
      <w:lvlText w:val="%1"/>
      <w:lvlJc w:val="left"/>
      <w:pPr>
        <w:ind w:left="375" w:hanging="375"/>
      </w:pPr>
    </w:lvl>
    <w:lvl w:ilvl="1">
      <w:start w:val="3"/>
      <w:numFmt w:val="decimal"/>
      <w:lvlText w:val="%1.%2"/>
      <w:lvlJc w:val="left"/>
      <w:pPr>
        <w:ind w:left="1170" w:hanging="375"/>
      </w:pPr>
    </w:lvl>
    <w:lvl w:ilvl="2">
      <w:start w:val="1"/>
      <w:numFmt w:val="decimal"/>
      <w:lvlText w:val="%1.%2.%3"/>
      <w:lvlJc w:val="left"/>
      <w:pPr>
        <w:ind w:left="2310" w:hanging="720"/>
      </w:pPr>
    </w:lvl>
    <w:lvl w:ilvl="3">
      <w:start w:val="1"/>
      <w:numFmt w:val="decimal"/>
      <w:lvlText w:val="%1.%2.%3.%4"/>
      <w:lvlJc w:val="left"/>
      <w:pPr>
        <w:ind w:left="3465" w:hanging="1080"/>
      </w:pPr>
    </w:lvl>
    <w:lvl w:ilvl="4">
      <w:start w:val="1"/>
      <w:numFmt w:val="decimal"/>
      <w:lvlText w:val="%1.%2.%3.%4.%5"/>
      <w:lvlJc w:val="left"/>
      <w:pPr>
        <w:ind w:left="4260" w:hanging="1080"/>
      </w:pPr>
    </w:lvl>
    <w:lvl w:ilvl="5">
      <w:start w:val="1"/>
      <w:numFmt w:val="decimal"/>
      <w:lvlText w:val="%1.%2.%3.%4.%5.%6"/>
      <w:lvlJc w:val="left"/>
      <w:pPr>
        <w:ind w:left="5415" w:hanging="1440"/>
      </w:pPr>
    </w:lvl>
    <w:lvl w:ilvl="6">
      <w:start w:val="1"/>
      <w:numFmt w:val="decimal"/>
      <w:lvlText w:val="%1.%2.%3.%4.%5.%6.%7"/>
      <w:lvlJc w:val="left"/>
      <w:pPr>
        <w:ind w:left="6210" w:hanging="1440"/>
      </w:pPr>
    </w:lvl>
    <w:lvl w:ilvl="7">
      <w:start w:val="1"/>
      <w:numFmt w:val="decimal"/>
      <w:lvlText w:val="%1.%2.%3.%4.%5.%6.%7.%8"/>
      <w:lvlJc w:val="left"/>
      <w:pPr>
        <w:ind w:left="7365" w:hanging="1800"/>
      </w:pPr>
    </w:lvl>
    <w:lvl w:ilvl="8">
      <w:start w:val="1"/>
      <w:numFmt w:val="decimal"/>
      <w:lvlText w:val="%1.%2.%3.%4.%5.%6.%7.%8.%9"/>
      <w:lvlJc w:val="left"/>
      <w:pPr>
        <w:ind w:left="8520" w:hanging="2160"/>
      </w:pPr>
    </w:lvl>
  </w:abstractNum>
  <w:abstractNum w:abstractNumId="9">
    <w:nsid w:val="53A76FD4"/>
    <w:multiLevelType w:val="multilevel"/>
    <w:tmpl w:val="BA2EEB9A"/>
    <w:lvl w:ilvl="0">
      <w:start w:val="13"/>
      <w:numFmt w:val="decimal"/>
      <w:lvlText w:val="%1"/>
      <w:lvlJc w:val="left"/>
      <w:pPr>
        <w:ind w:left="420" w:hanging="420"/>
      </w:pPr>
      <w:rPr>
        <w:rFonts w:hint="default"/>
      </w:rPr>
    </w:lvl>
    <w:lvl w:ilvl="1">
      <w:start w:val="9"/>
      <w:numFmt w:val="decimal"/>
      <w:lvlText w:val="%1.%2"/>
      <w:lvlJc w:val="left"/>
      <w:pPr>
        <w:ind w:left="1260" w:hanging="42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64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680" w:hanging="1800"/>
      </w:pPr>
      <w:rPr>
        <w:rFonts w:hint="default"/>
      </w:rPr>
    </w:lvl>
    <w:lvl w:ilvl="8">
      <w:start w:val="1"/>
      <w:numFmt w:val="decimal"/>
      <w:lvlText w:val="%1.%2.%3.%4.%5.%6.%7.%8.%9"/>
      <w:lvlJc w:val="left"/>
      <w:pPr>
        <w:ind w:left="8880" w:hanging="2160"/>
      </w:pPr>
      <w:rPr>
        <w:rFonts w:hint="default"/>
      </w:rPr>
    </w:lvl>
  </w:abstractNum>
  <w:abstractNum w:abstractNumId="10">
    <w:nsid w:val="58F03808"/>
    <w:multiLevelType w:val="hybridMultilevel"/>
    <w:tmpl w:val="F14A5A2A"/>
    <w:lvl w:ilvl="0" w:tplc="44028440">
      <w:start w:val="1"/>
      <w:numFmt w:val="decimal"/>
      <w:lvlText w:val="%1"/>
      <w:lvlJc w:val="left"/>
      <w:pPr>
        <w:ind w:left="750" w:hanging="39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0F26C73"/>
    <w:multiLevelType w:val="multilevel"/>
    <w:tmpl w:val="AADE9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4F56975"/>
    <w:multiLevelType w:val="multilevel"/>
    <w:tmpl w:val="DDEA135C"/>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13">
    <w:nsid w:val="67C96776"/>
    <w:multiLevelType w:val="hybridMultilevel"/>
    <w:tmpl w:val="29DC40AE"/>
    <w:lvl w:ilvl="0" w:tplc="BA12E030">
      <w:start w:val="6"/>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4">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15">
    <w:nsid w:val="73916445"/>
    <w:multiLevelType w:val="multilevel"/>
    <w:tmpl w:val="6BB46C5E"/>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6">
    <w:nsid w:val="77B34FD6"/>
    <w:multiLevelType w:val="multilevel"/>
    <w:tmpl w:val="F95E4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B9F53AF"/>
    <w:multiLevelType w:val="multilevel"/>
    <w:tmpl w:val="2CB80E82"/>
    <w:lvl w:ilvl="0">
      <w:start w:val="4"/>
      <w:numFmt w:val="decimal"/>
      <w:lvlText w:val="%1"/>
      <w:lvlJc w:val="left"/>
      <w:pPr>
        <w:ind w:left="375" w:hanging="375"/>
      </w:pPr>
    </w:lvl>
    <w:lvl w:ilvl="1">
      <w:start w:val="2"/>
      <w:numFmt w:val="decimal"/>
      <w:lvlText w:val="%1.%2"/>
      <w:lvlJc w:val="left"/>
      <w:pPr>
        <w:ind w:left="1170" w:hanging="375"/>
      </w:pPr>
    </w:lvl>
    <w:lvl w:ilvl="2">
      <w:start w:val="1"/>
      <w:numFmt w:val="decimal"/>
      <w:lvlText w:val="%1.%2.%3"/>
      <w:lvlJc w:val="left"/>
      <w:pPr>
        <w:ind w:left="2310" w:hanging="720"/>
      </w:pPr>
    </w:lvl>
    <w:lvl w:ilvl="3">
      <w:start w:val="1"/>
      <w:numFmt w:val="decimal"/>
      <w:lvlText w:val="%1.%2.%3.%4"/>
      <w:lvlJc w:val="left"/>
      <w:pPr>
        <w:ind w:left="3465" w:hanging="1080"/>
      </w:pPr>
    </w:lvl>
    <w:lvl w:ilvl="4">
      <w:start w:val="1"/>
      <w:numFmt w:val="decimal"/>
      <w:lvlText w:val="%1.%2.%3.%4.%5"/>
      <w:lvlJc w:val="left"/>
      <w:pPr>
        <w:ind w:left="4260" w:hanging="1080"/>
      </w:pPr>
    </w:lvl>
    <w:lvl w:ilvl="5">
      <w:start w:val="1"/>
      <w:numFmt w:val="decimal"/>
      <w:lvlText w:val="%1.%2.%3.%4.%5.%6"/>
      <w:lvlJc w:val="left"/>
      <w:pPr>
        <w:ind w:left="5415" w:hanging="1440"/>
      </w:pPr>
    </w:lvl>
    <w:lvl w:ilvl="6">
      <w:start w:val="1"/>
      <w:numFmt w:val="decimal"/>
      <w:lvlText w:val="%1.%2.%3.%4.%5.%6.%7"/>
      <w:lvlJc w:val="left"/>
      <w:pPr>
        <w:ind w:left="6210" w:hanging="1440"/>
      </w:pPr>
    </w:lvl>
    <w:lvl w:ilvl="7">
      <w:start w:val="1"/>
      <w:numFmt w:val="decimal"/>
      <w:lvlText w:val="%1.%2.%3.%4.%5.%6.%7.%8"/>
      <w:lvlJc w:val="left"/>
      <w:pPr>
        <w:ind w:left="7365" w:hanging="1800"/>
      </w:pPr>
    </w:lvl>
    <w:lvl w:ilvl="8">
      <w:start w:val="1"/>
      <w:numFmt w:val="decimal"/>
      <w:lvlText w:val="%1.%2.%3.%4.%5.%6.%7.%8.%9"/>
      <w:lvlJc w:val="left"/>
      <w:pPr>
        <w:ind w:left="8520" w:hanging="2160"/>
      </w:pPr>
    </w:lvl>
  </w:abstractNum>
  <w:num w:numId="1">
    <w:abstractNumId w:val="16"/>
  </w:num>
  <w:num w:numId="2">
    <w:abstractNumId w:val="11"/>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2"/>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5"/>
  <w:defaultTabStop w:val="708"/>
  <w:drawingGridHorizontalSpacing w:val="26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7F3FDA"/>
    <w:rsid w:val="00053195"/>
    <w:rsid w:val="00086BCE"/>
    <w:rsid w:val="00094A3D"/>
    <w:rsid w:val="00096C6C"/>
    <w:rsid w:val="000D4827"/>
    <w:rsid w:val="000E25D0"/>
    <w:rsid w:val="00155CAA"/>
    <w:rsid w:val="00156CB2"/>
    <w:rsid w:val="00306474"/>
    <w:rsid w:val="0030792D"/>
    <w:rsid w:val="003E2D1A"/>
    <w:rsid w:val="004100A9"/>
    <w:rsid w:val="004119E1"/>
    <w:rsid w:val="00413727"/>
    <w:rsid w:val="00456708"/>
    <w:rsid w:val="004D62E2"/>
    <w:rsid w:val="004E3E3B"/>
    <w:rsid w:val="006225B6"/>
    <w:rsid w:val="00746EAD"/>
    <w:rsid w:val="007F3FDA"/>
    <w:rsid w:val="008B2338"/>
    <w:rsid w:val="00AB745F"/>
    <w:rsid w:val="00AC254F"/>
    <w:rsid w:val="00AC3DB8"/>
    <w:rsid w:val="00AD7875"/>
    <w:rsid w:val="00B54B7D"/>
    <w:rsid w:val="00C34F3E"/>
    <w:rsid w:val="00C37133"/>
    <w:rsid w:val="00C51B2B"/>
    <w:rsid w:val="00E95444"/>
    <w:rsid w:val="00EB1932"/>
    <w:rsid w:val="00ED0D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52"/>
        <w:szCs w:val="5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6" w:uiPriority="0"/>
    <w:lsdException w:name="index 7" w:uiPriority="0"/>
    <w:lsdException w:name="index 8" w:uiPriority="0"/>
    <w:lsdException w:name="index 9" w:uiPriority="0"/>
    <w:lsdException w:name="toc 1" w:uiPriority="39"/>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0A9"/>
  </w:style>
  <w:style w:type="paragraph" w:styleId="1">
    <w:name w:val="heading 1"/>
    <w:basedOn w:val="a"/>
    <w:next w:val="a"/>
    <w:link w:val="10"/>
    <w:rsid w:val="00C51B2B"/>
    <w:pPr>
      <w:spacing w:after="0" w:line="240" w:lineRule="auto"/>
      <w:ind w:left="432" w:hanging="432"/>
      <w:jc w:val="center"/>
      <w:outlineLvl w:val="0"/>
    </w:pPr>
    <w:rPr>
      <w:rFonts w:eastAsia="Times New Roman"/>
      <w:sz w:val="32"/>
      <w:szCs w:val="24"/>
      <w:lang w:eastAsia="ru-RU"/>
    </w:rPr>
  </w:style>
  <w:style w:type="paragraph" w:styleId="2">
    <w:name w:val="heading 2"/>
    <w:basedOn w:val="a"/>
    <w:next w:val="a"/>
    <w:link w:val="20"/>
    <w:rsid w:val="00C51B2B"/>
    <w:pPr>
      <w:spacing w:after="0" w:line="240" w:lineRule="auto"/>
      <w:ind w:left="576" w:hanging="576"/>
      <w:outlineLvl w:val="1"/>
    </w:pPr>
    <w:rPr>
      <w:rFonts w:eastAsia="Times New Roman"/>
      <w:sz w:val="28"/>
      <w:szCs w:val="24"/>
      <w:lang w:eastAsia="ru-RU"/>
    </w:rPr>
  </w:style>
  <w:style w:type="paragraph" w:styleId="3">
    <w:name w:val="heading 3"/>
    <w:basedOn w:val="a"/>
    <w:link w:val="30"/>
    <w:qFormat/>
    <w:rsid w:val="00456708"/>
    <w:pPr>
      <w:spacing w:before="100" w:beforeAutospacing="1" w:after="100" w:afterAutospacing="1" w:line="240" w:lineRule="auto"/>
      <w:outlineLvl w:val="2"/>
    </w:pPr>
    <w:rPr>
      <w:rFonts w:eastAsia="Times New Roman"/>
      <w:bCs/>
      <w:sz w:val="27"/>
      <w:szCs w:val="27"/>
      <w:lang w:eastAsia="ru-RU"/>
    </w:rPr>
  </w:style>
  <w:style w:type="paragraph" w:styleId="4">
    <w:name w:val="heading 4"/>
    <w:basedOn w:val="a"/>
    <w:next w:val="a"/>
    <w:link w:val="40"/>
    <w:rsid w:val="00C51B2B"/>
    <w:pPr>
      <w:spacing w:after="0" w:line="240" w:lineRule="auto"/>
      <w:ind w:left="864" w:hanging="864"/>
      <w:jc w:val="center"/>
      <w:outlineLvl w:val="3"/>
    </w:pPr>
    <w:rPr>
      <w:rFonts w:eastAsia="Times New Roman"/>
      <w:sz w:val="28"/>
      <w:szCs w:val="24"/>
      <w:lang w:eastAsia="ru-RU"/>
    </w:rPr>
  </w:style>
  <w:style w:type="paragraph" w:styleId="5">
    <w:name w:val="heading 5"/>
    <w:basedOn w:val="a"/>
    <w:next w:val="a"/>
    <w:link w:val="50"/>
    <w:rsid w:val="00C51B2B"/>
    <w:pPr>
      <w:spacing w:after="0" w:line="240" w:lineRule="auto"/>
      <w:ind w:left="1008" w:hanging="1008"/>
      <w:jc w:val="both"/>
      <w:outlineLvl w:val="4"/>
    </w:pPr>
    <w:rPr>
      <w:rFonts w:eastAsia="Times New Roman"/>
      <w:b/>
      <w:bCs/>
      <w:sz w:val="28"/>
      <w:szCs w:val="24"/>
      <w:lang w:eastAsia="ru-RU"/>
    </w:rPr>
  </w:style>
  <w:style w:type="paragraph" w:styleId="6">
    <w:name w:val="heading 6"/>
    <w:basedOn w:val="a"/>
    <w:next w:val="a"/>
    <w:link w:val="60"/>
    <w:unhideWhenUsed/>
    <w:qFormat/>
    <w:rsid w:val="0045670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rsid w:val="00C51B2B"/>
    <w:pPr>
      <w:spacing w:before="240" w:after="60" w:line="240" w:lineRule="auto"/>
      <w:ind w:left="1296" w:hanging="1296"/>
      <w:outlineLvl w:val="6"/>
    </w:pPr>
    <w:rPr>
      <w:rFonts w:eastAsia="Times New Roman"/>
      <w:sz w:val="24"/>
      <w:szCs w:val="24"/>
      <w:lang w:eastAsia="ru-RU"/>
    </w:rPr>
  </w:style>
  <w:style w:type="paragraph" w:styleId="8">
    <w:name w:val="heading 8"/>
    <w:basedOn w:val="a"/>
    <w:next w:val="a"/>
    <w:link w:val="80"/>
    <w:rsid w:val="00C51B2B"/>
    <w:pPr>
      <w:spacing w:before="240" w:after="60" w:line="240" w:lineRule="auto"/>
      <w:ind w:left="1440" w:hanging="1440"/>
      <w:outlineLvl w:val="7"/>
    </w:pPr>
    <w:rPr>
      <w:rFonts w:eastAsia="Times New Roman"/>
      <w:i/>
      <w:iCs/>
      <w:sz w:val="24"/>
      <w:szCs w:val="24"/>
      <w:lang w:eastAsia="ru-RU"/>
    </w:rPr>
  </w:style>
  <w:style w:type="paragraph" w:styleId="9">
    <w:name w:val="heading 9"/>
    <w:basedOn w:val="a"/>
    <w:next w:val="a"/>
    <w:link w:val="90"/>
    <w:rsid w:val="00C51B2B"/>
    <w:pPr>
      <w:spacing w:before="240" w:after="60" w:line="240" w:lineRule="auto"/>
      <w:ind w:left="1584" w:hanging="1584"/>
      <w:outlineLvl w:val="8"/>
    </w:pPr>
    <w:rPr>
      <w:rFonts w:ascii="Arial" w:eastAsia="Times New Roman" w:hAnsi="Arial" w:cs="Arial"/>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F3FDA"/>
    <w:pPr>
      <w:spacing w:before="100" w:beforeAutospacing="1" w:after="100" w:afterAutospacing="1" w:line="240" w:lineRule="auto"/>
    </w:pPr>
    <w:rPr>
      <w:rFonts w:eastAsia="Times New Roman"/>
      <w:sz w:val="24"/>
      <w:szCs w:val="24"/>
      <w:lang w:eastAsia="ru-RU"/>
    </w:rPr>
  </w:style>
  <w:style w:type="character" w:customStyle="1" w:styleId="30">
    <w:name w:val="Заголовок 3 Знак"/>
    <w:basedOn w:val="a0"/>
    <w:link w:val="3"/>
    <w:rsid w:val="00456708"/>
    <w:rPr>
      <w:rFonts w:eastAsia="Times New Roman"/>
      <w:bCs/>
      <w:sz w:val="27"/>
      <w:szCs w:val="27"/>
      <w:lang w:eastAsia="ru-RU"/>
    </w:rPr>
  </w:style>
  <w:style w:type="character" w:styleId="a4">
    <w:name w:val="Strong"/>
    <w:basedOn w:val="a0"/>
    <w:uiPriority w:val="22"/>
    <w:qFormat/>
    <w:rsid w:val="00456708"/>
    <w:rPr>
      <w:b/>
      <w:bCs/>
    </w:rPr>
  </w:style>
  <w:style w:type="character" w:customStyle="1" w:styleId="60">
    <w:name w:val="Заголовок 6 Знак"/>
    <w:basedOn w:val="a0"/>
    <w:link w:val="6"/>
    <w:rsid w:val="00456708"/>
    <w:rPr>
      <w:rFonts w:asciiTheme="majorHAnsi" w:eastAsiaTheme="majorEastAsia" w:hAnsiTheme="majorHAnsi" w:cstheme="majorBidi"/>
      <w:i/>
      <w:iCs/>
      <w:color w:val="243F60" w:themeColor="accent1" w:themeShade="7F"/>
    </w:rPr>
  </w:style>
  <w:style w:type="character" w:styleId="a5">
    <w:name w:val="Emphasis"/>
    <w:basedOn w:val="a0"/>
    <w:uiPriority w:val="20"/>
    <w:qFormat/>
    <w:rsid w:val="00AB745F"/>
    <w:rPr>
      <w:i/>
      <w:iCs/>
    </w:rPr>
  </w:style>
  <w:style w:type="table" w:styleId="a6">
    <w:name w:val="Table Grid"/>
    <w:basedOn w:val="a1"/>
    <w:uiPriority w:val="59"/>
    <w:rsid w:val="006225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6"/>
    <w:uiPriority w:val="59"/>
    <w:rsid w:val="00EB1932"/>
    <w:pPr>
      <w:spacing w:after="0" w:line="240" w:lineRule="auto"/>
    </w:pPr>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nhideWhenUsed/>
    <w:rsid w:val="00EB1932"/>
    <w:pPr>
      <w:tabs>
        <w:tab w:val="center" w:pos="4677"/>
        <w:tab w:val="right" w:pos="9355"/>
      </w:tabs>
      <w:spacing w:after="0" w:line="240" w:lineRule="auto"/>
    </w:pPr>
  </w:style>
  <w:style w:type="character" w:customStyle="1" w:styleId="a8">
    <w:name w:val="Верхний колонтитул Знак"/>
    <w:basedOn w:val="a0"/>
    <w:link w:val="a7"/>
    <w:rsid w:val="00EB1932"/>
  </w:style>
  <w:style w:type="paragraph" w:styleId="a9">
    <w:name w:val="footer"/>
    <w:basedOn w:val="a"/>
    <w:link w:val="aa"/>
    <w:uiPriority w:val="99"/>
    <w:unhideWhenUsed/>
    <w:rsid w:val="00EB19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B1932"/>
  </w:style>
  <w:style w:type="character" w:customStyle="1" w:styleId="10">
    <w:name w:val="Заголовок 1 Знак"/>
    <w:basedOn w:val="a0"/>
    <w:link w:val="1"/>
    <w:rsid w:val="00C51B2B"/>
    <w:rPr>
      <w:rFonts w:eastAsia="Times New Roman"/>
      <w:sz w:val="32"/>
      <w:szCs w:val="24"/>
      <w:lang w:eastAsia="ru-RU"/>
    </w:rPr>
  </w:style>
  <w:style w:type="character" w:customStyle="1" w:styleId="20">
    <w:name w:val="Заголовок 2 Знак"/>
    <w:basedOn w:val="a0"/>
    <w:link w:val="2"/>
    <w:rsid w:val="00C51B2B"/>
    <w:rPr>
      <w:rFonts w:eastAsia="Times New Roman"/>
      <w:sz w:val="28"/>
      <w:szCs w:val="24"/>
      <w:lang w:eastAsia="ru-RU"/>
    </w:rPr>
  </w:style>
  <w:style w:type="character" w:customStyle="1" w:styleId="40">
    <w:name w:val="Заголовок 4 Знак"/>
    <w:basedOn w:val="a0"/>
    <w:link w:val="4"/>
    <w:rsid w:val="00C51B2B"/>
    <w:rPr>
      <w:rFonts w:eastAsia="Times New Roman"/>
      <w:sz w:val="28"/>
      <w:szCs w:val="24"/>
      <w:lang w:eastAsia="ru-RU"/>
    </w:rPr>
  </w:style>
  <w:style w:type="character" w:customStyle="1" w:styleId="50">
    <w:name w:val="Заголовок 5 Знак"/>
    <w:basedOn w:val="a0"/>
    <w:link w:val="5"/>
    <w:rsid w:val="00C51B2B"/>
    <w:rPr>
      <w:rFonts w:eastAsia="Times New Roman"/>
      <w:b/>
      <w:bCs/>
      <w:sz w:val="28"/>
      <w:szCs w:val="24"/>
      <w:lang w:eastAsia="ru-RU"/>
    </w:rPr>
  </w:style>
  <w:style w:type="character" w:customStyle="1" w:styleId="70">
    <w:name w:val="Заголовок 7 Знак"/>
    <w:basedOn w:val="a0"/>
    <w:link w:val="7"/>
    <w:rsid w:val="00C51B2B"/>
    <w:rPr>
      <w:rFonts w:eastAsia="Times New Roman"/>
      <w:sz w:val="24"/>
      <w:szCs w:val="24"/>
      <w:lang w:eastAsia="ru-RU"/>
    </w:rPr>
  </w:style>
  <w:style w:type="character" w:customStyle="1" w:styleId="80">
    <w:name w:val="Заголовок 8 Знак"/>
    <w:basedOn w:val="a0"/>
    <w:link w:val="8"/>
    <w:rsid w:val="00C51B2B"/>
    <w:rPr>
      <w:rFonts w:eastAsia="Times New Roman"/>
      <w:i/>
      <w:iCs/>
      <w:sz w:val="24"/>
      <w:szCs w:val="24"/>
      <w:lang w:eastAsia="ru-RU"/>
    </w:rPr>
  </w:style>
  <w:style w:type="character" w:customStyle="1" w:styleId="90">
    <w:name w:val="Заголовок 9 Знак"/>
    <w:basedOn w:val="a0"/>
    <w:link w:val="9"/>
    <w:rsid w:val="00C51B2B"/>
    <w:rPr>
      <w:rFonts w:ascii="Arial" w:eastAsia="Times New Roman" w:hAnsi="Arial" w:cs="Arial"/>
      <w:sz w:val="22"/>
      <w:szCs w:val="22"/>
      <w:lang w:eastAsia="ru-RU"/>
    </w:rPr>
  </w:style>
  <w:style w:type="paragraph" w:styleId="61">
    <w:name w:val="index 6"/>
    <w:basedOn w:val="a"/>
    <w:rsid w:val="00C51B2B"/>
    <w:pPr>
      <w:spacing w:after="0" w:line="240" w:lineRule="auto"/>
    </w:pPr>
    <w:rPr>
      <w:rFonts w:eastAsia="Times New Roman"/>
      <w:sz w:val="28"/>
      <w:szCs w:val="24"/>
      <w:lang w:eastAsia="ru-RU"/>
    </w:rPr>
  </w:style>
  <w:style w:type="paragraph" w:styleId="71">
    <w:name w:val="index 7"/>
    <w:basedOn w:val="a"/>
    <w:rsid w:val="00C51B2B"/>
    <w:pPr>
      <w:spacing w:after="0" w:line="240" w:lineRule="auto"/>
      <w:ind w:firstLine="709"/>
      <w:jc w:val="both"/>
    </w:pPr>
    <w:rPr>
      <w:rFonts w:eastAsia="Times New Roman"/>
      <w:sz w:val="28"/>
      <w:szCs w:val="24"/>
      <w:lang w:eastAsia="ru-RU"/>
    </w:rPr>
  </w:style>
  <w:style w:type="paragraph" w:styleId="81">
    <w:name w:val="index 8"/>
    <w:basedOn w:val="a"/>
    <w:rsid w:val="00C51B2B"/>
    <w:pPr>
      <w:spacing w:after="0" w:line="240" w:lineRule="auto"/>
      <w:jc w:val="both"/>
    </w:pPr>
    <w:rPr>
      <w:rFonts w:eastAsia="Times New Roman"/>
      <w:sz w:val="28"/>
      <w:szCs w:val="24"/>
      <w:lang w:eastAsia="ru-RU"/>
    </w:rPr>
  </w:style>
  <w:style w:type="paragraph" w:styleId="91">
    <w:name w:val="index 9"/>
    <w:basedOn w:val="a"/>
    <w:rsid w:val="00C51B2B"/>
    <w:pPr>
      <w:tabs>
        <w:tab w:val="center" w:pos="4677"/>
        <w:tab w:val="right" w:pos="9355"/>
      </w:tabs>
      <w:spacing w:after="0" w:line="240" w:lineRule="auto"/>
    </w:pPr>
    <w:rPr>
      <w:rFonts w:eastAsia="Times New Roman"/>
      <w:sz w:val="24"/>
      <w:szCs w:val="24"/>
      <w:lang w:eastAsia="ru-RU"/>
    </w:rPr>
  </w:style>
  <w:style w:type="character" w:customStyle="1" w:styleId="110">
    <w:name w:val="Оглавление 11"/>
    <w:rsid w:val="00C51B2B"/>
  </w:style>
  <w:style w:type="paragraph" w:styleId="21">
    <w:name w:val="toc 2"/>
    <w:basedOn w:val="a"/>
    <w:rsid w:val="00C51B2B"/>
    <w:pPr>
      <w:spacing w:after="120" w:line="480" w:lineRule="auto"/>
      <w:ind w:left="283"/>
    </w:pPr>
    <w:rPr>
      <w:rFonts w:eastAsia="Times New Roman"/>
      <w:sz w:val="24"/>
      <w:szCs w:val="24"/>
      <w:lang w:eastAsia="ru-RU"/>
    </w:rPr>
  </w:style>
  <w:style w:type="paragraph" w:styleId="31">
    <w:name w:val="toc 3"/>
    <w:basedOn w:val="a"/>
    <w:rsid w:val="00C51B2B"/>
    <w:pPr>
      <w:spacing w:after="120" w:line="240" w:lineRule="auto"/>
      <w:ind w:left="283"/>
    </w:pPr>
    <w:rPr>
      <w:rFonts w:eastAsia="Times New Roman"/>
      <w:sz w:val="16"/>
      <w:szCs w:val="16"/>
      <w:lang w:eastAsia="ru-RU"/>
    </w:rPr>
  </w:style>
  <w:style w:type="paragraph" w:styleId="41">
    <w:name w:val="toc 4"/>
    <w:basedOn w:val="a"/>
    <w:rsid w:val="00C51B2B"/>
    <w:pPr>
      <w:tabs>
        <w:tab w:val="center" w:pos="4677"/>
        <w:tab w:val="right" w:pos="9355"/>
      </w:tabs>
      <w:spacing w:after="0" w:line="240" w:lineRule="auto"/>
    </w:pPr>
    <w:rPr>
      <w:rFonts w:eastAsia="Times New Roman"/>
      <w:sz w:val="24"/>
      <w:szCs w:val="24"/>
      <w:lang w:eastAsia="ru-RU"/>
    </w:rPr>
  </w:style>
  <w:style w:type="paragraph" w:customStyle="1" w:styleId="FR1">
    <w:name w:val="FR1"/>
    <w:rsid w:val="00C51B2B"/>
    <w:pPr>
      <w:spacing w:after="0" w:line="340" w:lineRule="auto"/>
      <w:ind w:firstLine="640"/>
    </w:pPr>
    <w:rPr>
      <w:rFonts w:ascii="Courier New" w:eastAsia="Times New Roman" w:hAnsi="Courier New" w:cs="Courier New"/>
      <w:sz w:val="20"/>
      <w:szCs w:val="20"/>
      <w:lang w:eastAsia="ru-RU"/>
    </w:rPr>
  </w:style>
  <w:style w:type="paragraph" w:styleId="ab">
    <w:name w:val="Balloon Text"/>
    <w:basedOn w:val="a"/>
    <w:link w:val="ac"/>
    <w:uiPriority w:val="99"/>
    <w:semiHidden/>
    <w:unhideWhenUsed/>
    <w:rsid w:val="00C51B2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51B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3235573">
      <w:bodyDiv w:val="1"/>
      <w:marLeft w:val="0"/>
      <w:marRight w:val="0"/>
      <w:marTop w:val="0"/>
      <w:marBottom w:val="0"/>
      <w:divBdr>
        <w:top w:val="none" w:sz="0" w:space="0" w:color="auto"/>
        <w:left w:val="none" w:sz="0" w:space="0" w:color="auto"/>
        <w:bottom w:val="none" w:sz="0" w:space="0" w:color="auto"/>
        <w:right w:val="none" w:sz="0" w:space="0" w:color="auto"/>
      </w:divBdr>
    </w:div>
    <w:div w:id="232201892">
      <w:bodyDiv w:val="1"/>
      <w:marLeft w:val="0"/>
      <w:marRight w:val="0"/>
      <w:marTop w:val="0"/>
      <w:marBottom w:val="0"/>
      <w:divBdr>
        <w:top w:val="none" w:sz="0" w:space="0" w:color="auto"/>
        <w:left w:val="none" w:sz="0" w:space="0" w:color="auto"/>
        <w:bottom w:val="none" w:sz="0" w:space="0" w:color="auto"/>
        <w:right w:val="none" w:sz="0" w:space="0" w:color="auto"/>
      </w:divBdr>
    </w:div>
    <w:div w:id="560680702">
      <w:bodyDiv w:val="1"/>
      <w:marLeft w:val="0"/>
      <w:marRight w:val="0"/>
      <w:marTop w:val="0"/>
      <w:marBottom w:val="0"/>
      <w:divBdr>
        <w:top w:val="none" w:sz="0" w:space="0" w:color="auto"/>
        <w:left w:val="none" w:sz="0" w:space="0" w:color="auto"/>
        <w:bottom w:val="none" w:sz="0" w:space="0" w:color="auto"/>
        <w:right w:val="none" w:sz="0" w:space="0" w:color="auto"/>
      </w:divBdr>
      <w:divsChild>
        <w:div w:id="1172453741">
          <w:marLeft w:val="0"/>
          <w:marRight w:val="0"/>
          <w:marTop w:val="0"/>
          <w:marBottom w:val="225"/>
          <w:divBdr>
            <w:top w:val="none" w:sz="0" w:space="0" w:color="auto"/>
            <w:left w:val="none" w:sz="0" w:space="0" w:color="auto"/>
            <w:bottom w:val="single" w:sz="6" w:space="11" w:color="DDDDDD"/>
            <w:right w:val="none" w:sz="0" w:space="0" w:color="auto"/>
          </w:divBdr>
        </w:div>
        <w:div w:id="440998524">
          <w:marLeft w:val="0"/>
          <w:marRight w:val="0"/>
          <w:marTop w:val="0"/>
          <w:marBottom w:val="225"/>
          <w:divBdr>
            <w:top w:val="none" w:sz="0" w:space="0" w:color="auto"/>
            <w:left w:val="none" w:sz="0" w:space="0" w:color="auto"/>
            <w:bottom w:val="single" w:sz="6" w:space="11" w:color="DDDDDD"/>
            <w:right w:val="none" w:sz="0" w:space="0" w:color="auto"/>
          </w:divBdr>
        </w:div>
      </w:divsChild>
    </w:div>
    <w:div w:id="797646426">
      <w:bodyDiv w:val="1"/>
      <w:marLeft w:val="0"/>
      <w:marRight w:val="0"/>
      <w:marTop w:val="0"/>
      <w:marBottom w:val="0"/>
      <w:divBdr>
        <w:top w:val="none" w:sz="0" w:space="0" w:color="auto"/>
        <w:left w:val="none" w:sz="0" w:space="0" w:color="auto"/>
        <w:bottom w:val="none" w:sz="0" w:space="0" w:color="auto"/>
        <w:right w:val="none" w:sz="0" w:space="0" w:color="auto"/>
      </w:divBdr>
    </w:div>
    <w:div w:id="813185492">
      <w:bodyDiv w:val="1"/>
      <w:marLeft w:val="0"/>
      <w:marRight w:val="0"/>
      <w:marTop w:val="0"/>
      <w:marBottom w:val="0"/>
      <w:divBdr>
        <w:top w:val="none" w:sz="0" w:space="0" w:color="auto"/>
        <w:left w:val="none" w:sz="0" w:space="0" w:color="auto"/>
        <w:bottom w:val="none" w:sz="0" w:space="0" w:color="auto"/>
        <w:right w:val="none" w:sz="0" w:space="0" w:color="auto"/>
      </w:divBdr>
    </w:div>
    <w:div w:id="906113275">
      <w:bodyDiv w:val="1"/>
      <w:marLeft w:val="0"/>
      <w:marRight w:val="0"/>
      <w:marTop w:val="0"/>
      <w:marBottom w:val="0"/>
      <w:divBdr>
        <w:top w:val="none" w:sz="0" w:space="0" w:color="auto"/>
        <w:left w:val="none" w:sz="0" w:space="0" w:color="auto"/>
        <w:bottom w:val="none" w:sz="0" w:space="0" w:color="auto"/>
        <w:right w:val="none" w:sz="0" w:space="0" w:color="auto"/>
      </w:divBdr>
    </w:div>
    <w:div w:id="988556459">
      <w:bodyDiv w:val="1"/>
      <w:marLeft w:val="0"/>
      <w:marRight w:val="0"/>
      <w:marTop w:val="0"/>
      <w:marBottom w:val="0"/>
      <w:divBdr>
        <w:top w:val="none" w:sz="0" w:space="0" w:color="auto"/>
        <w:left w:val="none" w:sz="0" w:space="0" w:color="auto"/>
        <w:bottom w:val="none" w:sz="0" w:space="0" w:color="auto"/>
        <w:right w:val="none" w:sz="0" w:space="0" w:color="auto"/>
      </w:divBdr>
    </w:div>
    <w:div w:id="1192034766">
      <w:bodyDiv w:val="1"/>
      <w:marLeft w:val="0"/>
      <w:marRight w:val="0"/>
      <w:marTop w:val="0"/>
      <w:marBottom w:val="0"/>
      <w:divBdr>
        <w:top w:val="none" w:sz="0" w:space="0" w:color="auto"/>
        <w:left w:val="none" w:sz="0" w:space="0" w:color="auto"/>
        <w:bottom w:val="none" w:sz="0" w:space="0" w:color="auto"/>
        <w:right w:val="none" w:sz="0" w:space="0" w:color="auto"/>
      </w:divBdr>
    </w:div>
    <w:div w:id="1197740991">
      <w:bodyDiv w:val="1"/>
      <w:marLeft w:val="0"/>
      <w:marRight w:val="0"/>
      <w:marTop w:val="0"/>
      <w:marBottom w:val="0"/>
      <w:divBdr>
        <w:top w:val="none" w:sz="0" w:space="0" w:color="auto"/>
        <w:left w:val="none" w:sz="0" w:space="0" w:color="auto"/>
        <w:bottom w:val="none" w:sz="0" w:space="0" w:color="auto"/>
        <w:right w:val="none" w:sz="0" w:space="0" w:color="auto"/>
      </w:divBdr>
    </w:div>
    <w:div w:id="1377007108">
      <w:bodyDiv w:val="1"/>
      <w:marLeft w:val="0"/>
      <w:marRight w:val="0"/>
      <w:marTop w:val="0"/>
      <w:marBottom w:val="0"/>
      <w:divBdr>
        <w:top w:val="none" w:sz="0" w:space="0" w:color="auto"/>
        <w:left w:val="none" w:sz="0" w:space="0" w:color="auto"/>
        <w:bottom w:val="none" w:sz="0" w:space="0" w:color="auto"/>
        <w:right w:val="none" w:sz="0" w:space="0" w:color="auto"/>
      </w:divBdr>
    </w:div>
    <w:div w:id="1383096263">
      <w:bodyDiv w:val="1"/>
      <w:marLeft w:val="0"/>
      <w:marRight w:val="0"/>
      <w:marTop w:val="0"/>
      <w:marBottom w:val="0"/>
      <w:divBdr>
        <w:top w:val="none" w:sz="0" w:space="0" w:color="auto"/>
        <w:left w:val="none" w:sz="0" w:space="0" w:color="auto"/>
        <w:bottom w:val="none" w:sz="0" w:space="0" w:color="auto"/>
        <w:right w:val="none" w:sz="0" w:space="0" w:color="auto"/>
      </w:divBdr>
    </w:div>
    <w:div w:id="1556355251">
      <w:bodyDiv w:val="1"/>
      <w:marLeft w:val="0"/>
      <w:marRight w:val="0"/>
      <w:marTop w:val="0"/>
      <w:marBottom w:val="0"/>
      <w:divBdr>
        <w:top w:val="none" w:sz="0" w:space="0" w:color="auto"/>
        <w:left w:val="none" w:sz="0" w:space="0" w:color="auto"/>
        <w:bottom w:val="none" w:sz="0" w:space="0" w:color="auto"/>
        <w:right w:val="none" w:sz="0" w:space="0" w:color="auto"/>
      </w:divBdr>
    </w:div>
    <w:div w:id="1743483819">
      <w:bodyDiv w:val="1"/>
      <w:marLeft w:val="0"/>
      <w:marRight w:val="0"/>
      <w:marTop w:val="0"/>
      <w:marBottom w:val="0"/>
      <w:divBdr>
        <w:top w:val="none" w:sz="0" w:space="0" w:color="auto"/>
        <w:left w:val="none" w:sz="0" w:space="0" w:color="auto"/>
        <w:bottom w:val="none" w:sz="0" w:space="0" w:color="auto"/>
        <w:right w:val="none" w:sz="0" w:space="0" w:color="auto"/>
      </w:divBdr>
    </w:div>
    <w:div w:id="1956399599">
      <w:bodyDiv w:val="1"/>
      <w:marLeft w:val="0"/>
      <w:marRight w:val="0"/>
      <w:marTop w:val="0"/>
      <w:marBottom w:val="0"/>
      <w:divBdr>
        <w:top w:val="none" w:sz="0" w:space="0" w:color="auto"/>
        <w:left w:val="none" w:sz="0" w:space="0" w:color="auto"/>
        <w:bottom w:val="none" w:sz="0" w:space="0" w:color="auto"/>
        <w:right w:val="none" w:sz="0" w:space="0" w:color="auto"/>
      </w:divBdr>
    </w:div>
    <w:div w:id="2004622330">
      <w:bodyDiv w:val="1"/>
      <w:marLeft w:val="0"/>
      <w:marRight w:val="0"/>
      <w:marTop w:val="0"/>
      <w:marBottom w:val="0"/>
      <w:divBdr>
        <w:top w:val="none" w:sz="0" w:space="0" w:color="auto"/>
        <w:left w:val="none" w:sz="0" w:space="0" w:color="auto"/>
        <w:bottom w:val="none" w:sz="0" w:space="0" w:color="auto"/>
        <w:right w:val="none" w:sz="0" w:space="0" w:color="auto"/>
      </w:divBdr>
    </w:div>
    <w:div w:id="2130780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E886FE-A8A2-4D97-9E78-6CB6E4F26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6062</Words>
  <Characters>34554</Characters>
  <Application>Microsoft Office Word</Application>
  <DocSecurity>0</DocSecurity>
  <Lines>287</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Караузек</dc:creator>
  <cp:lastModifiedBy>Пользователь</cp:lastModifiedBy>
  <cp:revision>5</cp:revision>
  <dcterms:created xsi:type="dcterms:W3CDTF">2020-09-28T07:05:00Z</dcterms:created>
  <dcterms:modified xsi:type="dcterms:W3CDTF">2024-09-25T07:27:00Z</dcterms:modified>
</cp:coreProperties>
</file>